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BF3AD" w14:textId="4077CE6A" w:rsidR="00FC29EB" w:rsidRPr="00187CFC" w:rsidRDefault="00901749" w:rsidP="00322809">
      <w:pPr>
        <w:jc w:val="center"/>
        <w:rPr>
          <w:b/>
          <w:sz w:val="80"/>
          <w:szCs w:val="80"/>
          <w:lang w:val="bg-BG"/>
        </w:rPr>
      </w:pPr>
      <w:bookmarkStart w:id="0" w:name="_Toc362450577"/>
      <w:bookmarkStart w:id="1" w:name="_Ref362454266"/>
      <w:bookmarkStart w:id="2" w:name="_Toc373401741"/>
      <w:bookmarkStart w:id="3" w:name="_GoBack"/>
      <w:bookmarkEnd w:id="3"/>
      <w:r w:rsidRPr="00187CFC">
        <w:rPr>
          <w:b/>
          <w:sz w:val="80"/>
          <w:szCs w:val="80"/>
          <w:lang w:val="bg-BG"/>
        </w:rPr>
        <w:t xml:space="preserve">ПРИЛОЖЕНИЕ </w:t>
      </w:r>
      <w:r w:rsidR="00802C52" w:rsidRPr="00187CFC">
        <w:rPr>
          <w:b/>
          <w:sz w:val="80"/>
          <w:szCs w:val="80"/>
          <w:lang w:val="bg-BG"/>
        </w:rPr>
        <w:t>A</w:t>
      </w:r>
    </w:p>
    <w:p w14:paraId="2EBDAB62" w14:textId="77777777" w:rsidR="00F45D60" w:rsidRPr="00F50F96" w:rsidRDefault="00F45D60" w:rsidP="00F45D60">
      <w:pPr>
        <w:jc w:val="center"/>
        <w:rPr>
          <w:b/>
          <w:sz w:val="80"/>
          <w:szCs w:val="80"/>
          <w:lang w:val="bg-BG"/>
        </w:rPr>
      </w:pPr>
      <w:r>
        <w:rPr>
          <w:b/>
          <w:sz w:val="80"/>
          <w:szCs w:val="80"/>
          <w:lang w:val="bg-BG"/>
        </w:rPr>
        <w:t xml:space="preserve">ТАРИФЕН </w:t>
      </w:r>
      <w:r w:rsidRPr="00187CFC">
        <w:rPr>
          <w:b/>
          <w:sz w:val="80"/>
          <w:szCs w:val="80"/>
          <w:lang w:val="bg-BG"/>
        </w:rPr>
        <w:t>КОДЕКС</w:t>
      </w:r>
      <w:r>
        <w:rPr>
          <w:b/>
          <w:sz w:val="80"/>
          <w:szCs w:val="80"/>
          <w:lang w:val="bg-BG"/>
        </w:rPr>
        <w:t xml:space="preserve"> </w:t>
      </w:r>
      <w:r w:rsidRPr="00187CFC">
        <w:rPr>
          <w:b/>
          <w:sz w:val="80"/>
          <w:szCs w:val="80"/>
          <w:lang w:val="bg-BG"/>
        </w:rPr>
        <w:t xml:space="preserve">НА </w:t>
      </w:r>
      <w:r w:rsidRPr="00187CFC">
        <w:rPr>
          <w:b/>
          <w:sz w:val="80"/>
          <w:szCs w:val="80"/>
          <w:lang w:val="en-US"/>
        </w:rPr>
        <w:t>IGB</w:t>
      </w:r>
    </w:p>
    <w:p w14:paraId="5F8CE9C3" w14:textId="77777777" w:rsidR="00802C52" w:rsidRPr="00187CFC" w:rsidRDefault="00802C52" w:rsidP="00322809">
      <w:pPr>
        <w:pStyle w:val="Heading1"/>
        <w:keepNext w:val="0"/>
        <w:tabs>
          <w:tab w:val="clear" w:pos="720"/>
          <w:tab w:val="left" w:pos="0"/>
          <w:tab w:val="left" w:pos="567"/>
          <w:tab w:val="left" w:pos="1134"/>
        </w:tabs>
        <w:adjustRightInd/>
        <w:ind w:left="567" w:hanging="567"/>
        <w:rPr>
          <w:lang w:val="bg-BG"/>
        </w:rPr>
      </w:pPr>
      <w:r w:rsidRPr="00187CFC">
        <w:rPr>
          <w:sz w:val="80"/>
          <w:szCs w:val="80"/>
          <w:lang w:val="bg-BG"/>
        </w:rPr>
        <w:br w:type="page"/>
      </w:r>
      <w:bookmarkStart w:id="4" w:name="_Hlk524530973"/>
      <w:r w:rsidR="008D1EFB" w:rsidRPr="00187CFC">
        <w:rPr>
          <w:lang w:val="bg-BG"/>
        </w:rPr>
        <w:lastRenderedPageBreak/>
        <w:t>РАЗПОРЕДБИ НА РЕШЕНИЕТО ЗА ОСВОБОЖДАВАНЕ</w:t>
      </w:r>
      <w:r w:rsidRPr="00187CFC">
        <w:rPr>
          <w:lang w:val="bg-BG"/>
        </w:rPr>
        <w:t xml:space="preserve"> </w:t>
      </w:r>
    </w:p>
    <w:bookmarkEnd w:id="4"/>
    <w:p w14:paraId="3BF0C10C" w14:textId="12898780" w:rsidR="00C55B38" w:rsidRPr="00187CFC" w:rsidRDefault="008D1EFB" w:rsidP="00322809">
      <w:pPr>
        <w:spacing w:after="230"/>
        <w:ind w:left="567"/>
        <w:jc w:val="both"/>
        <w:rPr>
          <w:lang w:val="bg-BG"/>
        </w:rPr>
      </w:pPr>
      <w:r w:rsidRPr="00187CFC">
        <w:rPr>
          <w:lang w:val="bg-BG"/>
        </w:rPr>
        <w:t>За да се гарантира конкурентността на тарифата</w:t>
      </w:r>
      <w:r w:rsidR="00455CF3">
        <w:rPr>
          <w:lang w:val="bg-BG"/>
        </w:rPr>
        <w:t xml:space="preserve"> за пренос</w:t>
      </w:r>
      <w:r w:rsidR="00167512" w:rsidRPr="00187CFC">
        <w:rPr>
          <w:lang w:val="bg-BG"/>
        </w:rPr>
        <w:t xml:space="preserve">, а така също и да се осигури прозрачност  и предвидимост на </w:t>
      </w:r>
      <w:r w:rsidRPr="00187CFC">
        <w:rPr>
          <w:lang w:val="bg-BG"/>
        </w:rPr>
        <w:t>тарифата</w:t>
      </w:r>
      <w:r w:rsidR="00167512" w:rsidRPr="00187CFC">
        <w:rPr>
          <w:lang w:val="bg-BG"/>
        </w:rPr>
        <w:t xml:space="preserve"> </w:t>
      </w:r>
      <w:r w:rsidR="00455CF3">
        <w:rPr>
          <w:lang w:val="bg-BG"/>
        </w:rPr>
        <w:t xml:space="preserve">за пренос </w:t>
      </w:r>
      <w:r w:rsidR="00167512" w:rsidRPr="00187CFC">
        <w:rPr>
          <w:lang w:val="bg-BG"/>
        </w:rPr>
        <w:t>за всички ползватели на</w:t>
      </w:r>
      <w:r w:rsidR="00C55B38" w:rsidRPr="00187CFC">
        <w:rPr>
          <w:lang w:val="bg-BG"/>
        </w:rPr>
        <w:t xml:space="preserve"> </w:t>
      </w:r>
      <w:r w:rsidR="00167512" w:rsidRPr="00187CFC">
        <w:rPr>
          <w:lang w:val="bg-BG"/>
        </w:rPr>
        <w:t xml:space="preserve">Газопровода </w:t>
      </w:r>
      <w:r w:rsidR="00751EAE" w:rsidRPr="00187CFC">
        <w:rPr>
          <w:lang w:val="en-US"/>
        </w:rPr>
        <w:t>IGB</w:t>
      </w:r>
      <w:r w:rsidR="0043311E" w:rsidRPr="00187CFC">
        <w:rPr>
          <w:lang w:val="bg-BG"/>
        </w:rPr>
        <w:t>,</w:t>
      </w:r>
      <w:r w:rsidR="00751EAE" w:rsidRPr="00187CFC">
        <w:rPr>
          <w:lang w:val="bg-BG"/>
        </w:rPr>
        <w:t xml:space="preserve"> </w:t>
      </w:r>
      <w:r w:rsidR="00167512" w:rsidRPr="00187CFC">
        <w:rPr>
          <w:lang w:val="bg-BG"/>
        </w:rPr>
        <w:t>е предоставено освобождаване от разпоредбите на член</w:t>
      </w:r>
      <w:r w:rsidR="00C55B38" w:rsidRPr="00187CFC">
        <w:rPr>
          <w:lang w:val="bg-BG"/>
        </w:rPr>
        <w:t xml:space="preserve"> 41.6, 41.8, 41.10 </w:t>
      </w:r>
      <w:r w:rsidR="001F4BA1">
        <w:rPr>
          <w:lang w:val="bg-BG"/>
        </w:rPr>
        <w:t xml:space="preserve">от Газовата директива 2009/73/ЕО </w:t>
      </w:r>
      <w:r w:rsidR="00494508" w:rsidRPr="00187CFC">
        <w:rPr>
          <w:lang w:val="bg-BG"/>
        </w:rPr>
        <w:t xml:space="preserve">за период от 25 </w:t>
      </w:r>
      <w:r w:rsidR="0043311E" w:rsidRPr="00187CFC">
        <w:rPr>
          <w:lang w:val="bg-BG"/>
        </w:rPr>
        <w:t xml:space="preserve">Години </w:t>
      </w:r>
      <w:r w:rsidR="00494508" w:rsidRPr="00187CFC">
        <w:rPr>
          <w:lang w:val="bg-BG"/>
        </w:rPr>
        <w:t xml:space="preserve">от </w:t>
      </w:r>
      <w:r w:rsidR="0043311E" w:rsidRPr="00187CFC">
        <w:rPr>
          <w:lang w:val="bg-BG"/>
        </w:rPr>
        <w:t xml:space="preserve">Датата </w:t>
      </w:r>
      <w:r w:rsidR="00ED2B5A" w:rsidRPr="00187CFC">
        <w:rPr>
          <w:lang w:val="bg-BG"/>
        </w:rPr>
        <w:t xml:space="preserve">на търговска експлоатация за </w:t>
      </w:r>
      <w:r w:rsidR="00C55B38" w:rsidRPr="00187CFC">
        <w:rPr>
          <w:lang w:val="bg-BG"/>
        </w:rPr>
        <w:t>1</w:t>
      </w:r>
      <w:r w:rsidR="00871ED6" w:rsidRPr="00187CFC">
        <w:rPr>
          <w:lang w:val="bg-BG"/>
        </w:rPr>
        <w:t xml:space="preserve">00% </w:t>
      </w:r>
      <w:r w:rsidR="00886935" w:rsidRPr="00187CFC">
        <w:rPr>
          <w:lang w:val="bg-BG"/>
        </w:rPr>
        <w:t>капацитет Твърд поток в права посока</w:t>
      </w:r>
      <w:r w:rsidR="00C55B38" w:rsidRPr="00187CFC">
        <w:rPr>
          <w:lang w:val="bg-BG"/>
        </w:rPr>
        <w:t xml:space="preserve">, </w:t>
      </w:r>
      <w:r w:rsidR="00871ED6" w:rsidRPr="00187CFC">
        <w:rPr>
          <w:lang w:val="bg-BG"/>
        </w:rPr>
        <w:t xml:space="preserve">100% от </w:t>
      </w:r>
      <w:r w:rsidR="009131AD" w:rsidRPr="00187CFC">
        <w:rPr>
          <w:lang w:val="bg-BG"/>
        </w:rPr>
        <w:t xml:space="preserve"> </w:t>
      </w:r>
      <w:proofErr w:type="spellStart"/>
      <w:r w:rsidR="0043311E" w:rsidRPr="00187CFC">
        <w:rPr>
          <w:lang w:val="bg-BG"/>
        </w:rPr>
        <w:t>П</w:t>
      </w:r>
      <w:r w:rsidR="00D91F90" w:rsidRPr="00187CFC">
        <w:rPr>
          <w:lang w:val="bg-BG"/>
        </w:rPr>
        <w:t>рекъсваем</w:t>
      </w:r>
      <w:proofErr w:type="spellEnd"/>
      <w:r w:rsidR="00D91F90" w:rsidRPr="00187CFC">
        <w:rPr>
          <w:lang w:val="bg-BG"/>
        </w:rPr>
        <w:t xml:space="preserve"> </w:t>
      </w:r>
      <w:r w:rsidR="00886935" w:rsidRPr="00187CFC">
        <w:rPr>
          <w:lang w:val="bg-BG"/>
        </w:rPr>
        <w:t xml:space="preserve">поток </w:t>
      </w:r>
      <w:r w:rsidR="0043311E" w:rsidRPr="00187CFC">
        <w:rPr>
          <w:lang w:val="bg-BG"/>
        </w:rPr>
        <w:t>в права посока</w:t>
      </w:r>
      <w:r w:rsidR="00D91F90" w:rsidRPr="00187CFC">
        <w:rPr>
          <w:lang w:val="bg-BG"/>
        </w:rPr>
        <w:t xml:space="preserve"> </w:t>
      </w:r>
      <w:r w:rsidR="00871ED6" w:rsidRPr="00187CFC">
        <w:rPr>
          <w:lang w:val="bg-BG"/>
        </w:rPr>
        <w:t>и</w:t>
      </w:r>
      <w:r w:rsidR="00C55B38" w:rsidRPr="00187CFC">
        <w:rPr>
          <w:lang w:val="bg-BG"/>
        </w:rPr>
        <w:t xml:space="preserve"> 100%, </w:t>
      </w:r>
      <w:proofErr w:type="spellStart"/>
      <w:r w:rsidR="00C55B38" w:rsidRPr="00187CFC">
        <w:rPr>
          <w:lang w:val="bg-BG"/>
        </w:rPr>
        <w:t>100%</w:t>
      </w:r>
      <w:proofErr w:type="spellEnd"/>
      <w:r w:rsidR="00C55B38" w:rsidRPr="00187CFC">
        <w:rPr>
          <w:lang w:val="bg-BG"/>
        </w:rPr>
        <w:t xml:space="preserve"> </w:t>
      </w:r>
      <w:proofErr w:type="spellStart"/>
      <w:r w:rsidR="0043311E" w:rsidRPr="00187CFC">
        <w:rPr>
          <w:lang w:val="bg-BG"/>
        </w:rPr>
        <w:t>Прекъсваем</w:t>
      </w:r>
      <w:proofErr w:type="spellEnd"/>
      <w:r w:rsidR="0043311E" w:rsidRPr="00187CFC">
        <w:rPr>
          <w:lang w:val="bg-BG"/>
        </w:rPr>
        <w:t xml:space="preserve"> </w:t>
      </w:r>
      <w:r w:rsidR="00871ED6" w:rsidRPr="00187CFC">
        <w:rPr>
          <w:lang w:val="bg-BG"/>
        </w:rPr>
        <w:t>поток</w:t>
      </w:r>
      <w:r w:rsidR="0043311E" w:rsidRPr="00187CFC">
        <w:rPr>
          <w:lang w:val="bg-BG"/>
        </w:rPr>
        <w:t xml:space="preserve"> в обратна посока</w:t>
      </w:r>
      <w:r w:rsidR="00C55B38" w:rsidRPr="00187CFC">
        <w:rPr>
          <w:lang w:val="bg-BG"/>
        </w:rPr>
        <w:t>.</w:t>
      </w:r>
    </w:p>
    <w:p w14:paraId="1E2AAFB8" w14:textId="77777777" w:rsidR="00D848F7" w:rsidRPr="00187CFC" w:rsidRDefault="000E77CC" w:rsidP="00322809">
      <w:pPr>
        <w:pStyle w:val="Heading2"/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ind w:left="1134" w:hanging="567"/>
        <w:textAlignment w:val="baseline"/>
        <w:rPr>
          <w:lang w:val="bg-BG"/>
        </w:rPr>
      </w:pPr>
      <w:r w:rsidRPr="00187CFC">
        <w:rPr>
          <w:lang w:val="bg-BG"/>
        </w:rPr>
        <w:t>Изпълнени</w:t>
      </w:r>
      <w:r w:rsidR="00871ED6" w:rsidRPr="00187CFC">
        <w:rPr>
          <w:lang w:val="bg-BG"/>
        </w:rPr>
        <w:t xml:space="preserve"> условия</w:t>
      </w:r>
    </w:p>
    <w:p w14:paraId="66A3EED2" w14:textId="1894A501" w:rsidR="003F2B1D" w:rsidRPr="00187CFC" w:rsidRDefault="00E538B4" w:rsidP="00322809">
      <w:pPr>
        <w:spacing w:after="230"/>
        <w:ind w:left="1134"/>
        <w:jc w:val="both"/>
        <w:rPr>
          <w:lang w:val="bg-BG"/>
        </w:rPr>
      </w:pPr>
      <w:r>
        <w:rPr>
          <w:lang w:val="bg-BG"/>
        </w:rPr>
        <w:t>К</w:t>
      </w:r>
      <w:r w:rsidR="00D31CE9" w:rsidRPr="00187CFC">
        <w:rPr>
          <w:lang w:val="bg-BG"/>
        </w:rPr>
        <w:t>од</w:t>
      </w:r>
      <w:r w:rsidR="0043311E" w:rsidRPr="00187CFC">
        <w:rPr>
          <w:lang w:val="bg-BG"/>
        </w:rPr>
        <w:t>екс</w:t>
      </w:r>
      <w:r>
        <w:rPr>
          <w:lang w:val="bg-BG"/>
        </w:rPr>
        <w:t>ът на тарифа за пренос</w:t>
      </w:r>
      <w:r w:rsidR="00D31CE9" w:rsidRPr="00187CFC">
        <w:rPr>
          <w:lang w:val="bg-BG"/>
        </w:rPr>
        <w:t xml:space="preserve"> на </w:t>
      </w:r>
      <w:r w:rsidR="00751EAE" w:rsidRPr="00187CFC">
        <w:rPr>
          <w:lang w:val="en-US"/>
        </w:rPr>
        <w:t>IGB</w:t>
      </w:r>
      <w:r w:rsidR="00751EAE" w:rsidRPr="00187CFC">
        <w:rPr>
          <w:lang w:val="bg-BG"/>
        </w:rPr>
        <w:t xml:space="preserve"> </w:t>
      </w:r>
      <w:r w:rsidR="00D31CE9" w:rsidRPr="00187CFC">
        <w:rPr>
          <w:lang w:val="bg-BG"/>
        </w:rPr>
        <w:t xml:space="preserve">е одобрен </w:t>
      </w:r>
      <w:r w:rsidR="00751EAE" w:rsidRPr="00187CFC">
        <w:rPr>
          <w:lang w:val="bg-BG"/>
        </w:rPr>
        <w:t>от Националните регулаторни органи (</w:t>
      </w:r>
      <w:r w:rsidR="00B2648A" w:rsidRPr="00187CFC">
        <w:rPr>
          <w:lang w:val="bg-BG"/>
        </w:rPr>
        <w:t>НРО</w:t>
      </w:r>
      <w:r w:rsidR="00751EAE" w:rsidRPr="00187CFC">
        <w:rPr>
          <w:lang w:val="bg-BG"/>
        </w:rPr>
        <w:t>)</w:t>
      </w:r>
      <w:r w:rsidR="00B2648A" w:rsidRPr="00187CFC">
        <w:rPr>
          <w:lang w:val="bg-BG"/>
        </w:rPr>
        <w:t xml:space="preserve"> при </w:t>
      </w:r>
      <w:r w:rsidR="003606AD" w:rsidRPr="00187CFC">
        <w:rPr>
          <w:lang w:val="bg-BG"/>
        </w:rPr>
        <w:t xml:space="preserve">изпълнението </w:t>
      </w:r>
      <w:r w:rsidR="00B2648A" w:rsidRPr="00187CFC">
        <w:rPr>
          <w:lang w:val="bg-BG"/>
        </w:rPr>
        <w:t>на следните условия:</w:t>
      </w:r>
    </w:p>
    <w:p w14:paraId="3A0DEB58" w14:textId="3BD3DC7B" w:rsidR="00D848F7" w:rsidRPr="00187CFC" w:rsidRDefault="00B2648A" w:rsidP="00322809">
      <w:pPr>
        <w:pStyle w:val="Heading3"/>
        <w:tabs>
          <w:tab w:val="clear" w:pos="1800"/>
          <w:tab w:val="left" w:pos="1928"/>
        </w:tabs>
        <w:overflowPunct w:val="0"/>
        <w:autoSpaceDE w:val="0"/>
        <w:autoSpaceDN w:val="0"/>
        <w:ind w:left="1928" w:hanging="794"/>
        <w:textAlignment w:val="baseline"/>
        <w:rPr>
          <w:b/>
          <w:lang w:val="bg-BG"/>
        </w:rPr>
      </w:pPr>
      <w:bookmarkStart w:id="5" w:name="_Ref524957496"/>
      <w:r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Pr="00187CFC">
        <w:rPr>
          <w:lang w:val="bg-BG"/>
        </w:rPr>
        <w:t xml:space="preserve"> на </w:t>
      </w:r>
      <w:r w:rsidR="00751EAE" w:rsidRPr="00187CFC">
        <w:rPr>
          <w:lang w:val="en-US"/>
        </w:rPr>
        <w:t>IGB</w:t>
      </w:r>
      <w:r w:rsidR="00751EAE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отразява </w:t>
      </w:r>
      <w:r w:rsidR="000E77CC" w:rsidRPr="00187CFC">
        <w:rPr>
          <w:lang w:val="bg-BG"/>
        </w:rPr>
        <w:t>ефективн</w:t>
      </w:r>
      <w:r w:rsidR="0095301C" w:rsidRPr="00187CFC">
        <w:rPr>
          <w:lang w:val="bg-BG"/>
        </w:rPr>
        <w:t>и</w:t>
      </w:r>
      <w:r w:rsidR="000E77CC" w:rsidRPr="00187CFC">
        <w:rPr>
          <w:lang w:val="bg-BG"/>
        </w:rPr>
        <w:t>т</w:t>
      </w:r>
      <w:r w:rsidR="0095301C" w:rsidRPr="00187CFC">
        <w:rPr>
          <w:lang w:val="bg-BG"/>
        </w:rPr>
        <w:t>е разходи, прозрачна е и не е дискриминационна съгласно член</w:t>
      </w:r>
      <w:r w:rsidR="00205BCA" w:rsidRPr="00187CFC">
        <w:rPr>
          <w:lang w:val="bg-BG"/>
        </w:rPr>
        <w:t xml:space="preserve"> </w:t>
      </w:r>
      <w:r w:rsidR="00FE1ED3" w:rsidRPr="00187CFC">
        <w:rPr>
          <w:lang w:val="bg-BG"/>
        </w:rPr>
        <w:t>2</w:t>
      </w:r>
      <w:r w:rsidR="00DA588D" w:rsidRPr="00187CFC">
        <w:rPr>
          <w:lang w:val="bg-BG"/>
        </w:rPr>
        <w:t>, определен по-нататък</w:t>
      </w:r>
      <w:r w:rsidR="007B6B33" w:rsidRPr="00187CFC">
        <w:rPr>
          <w:lang w:val="bg-BG"/>
        </w:rPr>
        <w:t>;</w:t>
      </w:r>
      <w:bookmarkEnd w:id="5"/>
      <w:r w:rsidR="00D848F7" w:rsidRPr="00187CFC">
        <w:rPr>
          <w:b/>
          <w:lang w:val="bg-BG"/>
        </w:rPr>
        <w:t xml:space="preserve"> </w:t>
      </w:r>
    </w:p>
    <w:p w14:paraId="430A6EE1" w14:textId="53C82D6B" w:rsidR="00D848F7" w:rsidRPr="00187CFC" w:rsidRDefault="00B2648A" w:rsidP="00322809">
      <w:pPr>
        <w:pStyle w:val="Heading3"/>
        <w:tabs>
          <w:tab w:val="clear" w:pos="1800"/>
          <w:tab w:val="left" w:pos="1134"/>
          <w:tab w:val="left" w:pos="1928"/>
        </w:tabs>
        <w:overflowPunct w:val="0"/>
        <w:autoSpaceDE w:val="0"/>
        <w:autoSpaceDN w:val="0"/>
        <w:ind w:left="1928" w:hanging="794"/>
        <w:textAlignment w:val="baseline"/>
        <w:rPr>
          <w:b/>
          <w:lang w:val="bg-BG"/>
        </w:rPr>
      </w:pPr>
      <w:bookmarkStart w:id="6" w:name="_Ref524959291"/>
      <w:r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Pr="00187CFC">
        <w:rPr>
          <w:lang w:val="bg-BG"/>
        </w:rPr>
        <w:t xml:space="preserve"> на </w:t>
      </w:r>
      <w:r w:rsidR="00B46DF1" w:rsidRPr="00187CFC">
        <w:rPr>
          <w:lang w:val="bg-BG"/>
        </w:rPr>
        <w:t>IGB</w:t>
      </w:r>
      <w:r w:rsidR="007B6B33" w:rsidRPr="00187CFC">
        <w:rPr>
          <w:lang w:val="bg-BG"/>
        </w:rPr>
        <w:t xml:space="preserve"> </w:t>
      </w:r>
      <w:r w:rsidR="00DA588D" w:rsidRPr="00187CFC">
        <w:rPr>
          <w:lang w:val="bg-BG"/>
        </w:rPr>
        <w:t>възприема входно-</w:t>
      </w:r>
      <w:r w:rsidR="003606AD" w:rsidRPr="00187CFC">
        <w:rPr>
          <w:lang w:val="bg-BG"/>
        </w:rPr>
        <w:t xml:space="preserve">изходен </w:t>
      </w:r>
      <w:r w:rsidR="00DA588D" w:rsidRPr="00187CFC">
        <w:rPr>
          <w:lang w:val="bg-BG"/>
        </w:rPr>
        <w:t xml:space="preserve">модел и определя ценови механизъм за всички </w:t>
      </w:r>
      <w:r w:rsidR="001F4BA1">
        <w:rPr>
          <w:lang w:val="bg-BG"/>
        </w:rPr>
        <w:t xml:space="preserve">стандартни </w:t>
      </w:r>
      <w:r w:rsidR="00DA588D" w:rsidRPr="00187CFC">
        <w:rPr>
          <w:lang w:val="bg-BG"/>
        </w:rPr>
        <w:t xml:space="preserve">продукти, свързани с капацитета, </w:t>
      </w:r>
      <w:r w:rsidR="005618F7" w:rsidRPr="00187CFC">
        <w:rPr>
          <w:lang w:val="bg-BG"/>
        </w:rPr>
        <w:t xml:space="preserve"> </w:t>
      </w:r>
      <w:r w:rsidR="00DA588D" w:rsidRPr="00187CFC">
        <w:rPr>
          <w:lang w:val="bg-BG"/>
        </w:rPr>
        <w:t>предлаган от</w:t>
      </w:r>
      <w:r w:rsidR="005618F7" w:rsidRPr="00187CFC">
        <w:rPr>
          <w:lang w:val="bg-BG"/>
        </w:rPr>
        <w:t xml:space="preserve"> </w:t>
      </w:r>
      <w:r w:rsidR="00225243">
        <w:rPr>
          <w:lang w:val="bg-BG"/>
        </w:rPr>
        <w:t>Ай Си Джи Би</w:t>
      </w:r>
      <w:r w:rsidR="005618F7" w:rsidRPr="00187CFC">
        <w:rPr>
          <w:lang w:val="bg-BG"/>
        </w:rPr>
        <w:t xml:space="preserve">, </w:t>
      </w:r>
      <w:r w:rsidR="000906C9" w:rsidRPr="00187CFC">
        <w:rPr>
          <w:lang w:val="bg-BG"/>
        </w:rPr>
        <w:t xml:space="preserve">а именно </w:t>
      </w:r>
      <w:r w:rsidR="001F4BA1">
        <w:rPr>
          <w:lang w:val="bg-BG"/>
        </w:rPr>
        <w:t xml:space="preserve">стандартни </w:t>
      </w:r>
      <w:r w:rsidR="000906C9" w:rsidRPr="00187CFC">
        <w:rPr>
          <w:lang w:val="bg-BG"/>
        </w:rPr>
        <w:t>продукти, свързани с капацитета</w:t>
      </w:r>
      <w:r w:rsidR="003606AD" w:rsidRPr="00187CFC">
        <w:rPr>
          <w:lang w:val="bg-BG"/>
        </w:rPr>
        <w:t>,</w:t>
      </w:r>
      <w:r w:rsidR="000906C9" w:rsidRPr="00187CFC">
        <w:rPr>
          <w:lang w:val="bg-BG"/>
        </w:rPr>
        <w:t xml:space="preserve"> с различн</w:t>
      </w:r>
      <w:r w:rsidR="001F6FF5" w:rsidRPr="00187CFC">
        <w:rPr>
          <w:lang w:val="bg-BG"/>
        </w:rPr>
        <w:t xml:space="preserve">и периоди на твърд и </w:t>
      </w:r>
      <w:proofErr w:type="spellStart"/>
      <w:r w:rsidR="001F6FF5" w:rsidRPr="00187CFC">
        <w:rPr>
          <w:lang w:val="bg-BG"/>
        </w:rPr>
        <w:t>прекъсва</w:t>
      </w:r>
      <w:r w:rsidR="00EB76C6" w:rsidRPr="00187CFC">
        <w:rPr>
          <w:lang w:val="bg-BG"/>
        </w:rPr>
        <w:t>ем</w:t>
      </w:r>
      <w:proofErr w:type="spellEnd"/>
      <w:r w:rsidR="00EB76C6" w:rsidRPr="00187CFC">
        <w:rPr>
          <w:lang w:val="bg-BG"/>
        </w:rPr>
        <w:t xml:space="preserve"> капацитет</w:t>
      </w:r>
      <w:r w:rsidR="001F6FF5" w:rsidRPr="00187CFC">
        <w:rPr>
          <w:lang w:val="bg-BG"/>
        </w:rPr>
        <w:t xml:space="preserve"> </w:t>
      </w:r>
      <w:r w:rsidR="000906C9" w:rsidRPr="00187CFC">
        <w:rPr>
          <w:lang w:val="bg-BG"/>
        </w:rPr>
        <w:t xml:space="preserve"> съгласно</w:t>
      </w:r>
      <w:r w:rsidR="003372A3" w:rsidRPr="00187CFC">
        <w:rPr>
          <w:lang w:val="bg-BG"/>
        </w:rPr>
        <w:t xml:space="preserve"> член </w:t>
      </w:r>
      <w:r w:rsidR="00FE1ED3" w:rsidRPr="00187CFC">
        <w:rPr>
          <w:lang w:val="bg-BG"/>
        </w:rPr>
        <w:t>3</w:t>
      </w:r>
      <w:r w:rsidR="000E77CC" w:rsidRPr="00187CFC">
        <w:rPr>
          <w:lang w:val="bg-BG"/>
        </w:rPr>
        <w:t>,</w:t>
      </w:r>
      <w:r w:rsidR="00205BCA" w:rsidRPr="00187CFC">
        <w:rPr>
          <w:lang w:val="bg-BG"/>
        </w:rPr>
        <w:t xml:space="preserve"> </w:t>
      </w:r>
      <w:r w:rsidR="000906C9" w:rsidRPr="00187CFC">
        <w:rPr>
          <w:lang w:val="bg-BG"/>
        </w:rPr>
        <w:t>определен по-нататък</w:t>
      </w:r>
      <w:bookmarkEnd w:id="6"/>
      <w:r w:rsidR="00EC7399" w:rsidRPr="00187CFC">
        <w:rPr>
          <w:lang w:val="bg-BG"/>
        </w:rPr>
        <w:t>;</w:t>
      </w:r>
    </w:p>
    <w:p w14:paraId="024C7466" w14:textId="04226427" w:rsidR="00D848F7" w:rsidRPr="00187CFC" w:rsidRDefault="00F1398C" w:rsidP="00322809">
      <w:pPr>
        <w:pStyle w:val="Heading3"/>
        <w:tabs>
          <w:tab w:val="clear" w:pos="1800"/>
          <w:tab w:val="left" w:pos="1134"/>
          <w:tab w:val="left" w:pos="1928"/>
        </w:tabs>
        <w:overflowPunct w:val="0"/>
        <w:autoSpaceDE w:val="0"/>
        <w:autoSpaceDN w:val="0"/>
        <w:ind w:left="1928" w:hanging="794"/>
        <w:textAlignment w:val="baseline"/>
        <w:rPr>
          <w:b/>
          <w:lang w:val="bg-BG"/>
        </w:rPr>
      </w:pPr>
      <w:bookmarkStart w:id="7" w:name="_Ref524959359"/>
      <w:r w:rsidRPr="00187CFC">
        <w:rPr>
          <w:lang w:val="bg-BG"/>
        </w:rPr>
        <w:t xml:space="preserve">Цените от </w:t>
      </w:r>
      <w:r w:rsidR="00B2648A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="00B2648A" w:rsidRPr="00187CFC">
        <w:rPr>
          <w:lang w:val="bg-BG"/>
        </w:rPr>
        <w:t xml:space="preserve"> на </w:t>
      </w:r>
      <w:r w:rsidR="00B46DF1" w:rsidRPr="00187CFC">
        <w:rPr>
          <w:lang w:val="bg-BG"/>
        </w:rPr>
        <w:t>IGB</w:t>
      </w:r>
      <w:r w:rsidR="00B2067E" w:rsidRPr="00187CFC">
        <w:rPr>
          <w:lang w:val="bg-BG"/>
        </w:rPr>
        <w:t xml:space="preserve"> за</w:t>
      </w:r>
      <w:r w:rsidR="00F04A93" w:rsidRPr="00187CFC">
        <w:rPr>
          <w:lang w:val="bg-BG"/>
        </w:rPr>
        <w:t xml:space="preserve"> капацитет </w:t>
      </w:r>
      <w:r w:rsidR="00886935" w:rsidRPr="00187CFC">
        <w:rPr>
          <w:lang w:val="bg-BG"/>
        </w:rPr>
        <w:t>Твърд поток в обратна посока</w:t>
      </w:r>
      <w:r w:rsidR="00F04A93" w:rsidRPr="00187CFC">
        <w:rPr>
          <w:lang w:val="bg-BG"/>
        </w:rPr>
        <w:t xml:space="preserve">, капацитет за </w:t>
      </w:r>
      <w:proofErr w:type="spellStart"/>
      <w:r w:rsidR="00886935" w:rsidRPr="00187CFC">
        <w:rPr>
          <w:lang w:val="bg-BG"/>
        </w:rPr>
        <w:t>Прекъсваем</w:t>
      </w:r>
      <w:proofErr w:type="spellEnd"/>
      <w:r w:rsidR="00886935" w:rsidRPr="00187CFC">
        <w:rPr>
          <w:lang w:val="bg-BG"/>
        </w:rPr>
        <w:t xml:space="preserve"> поток в обратна посока</w:t>
      </w:r>
      <w:r w:rsidR="00F04A93" w:rsidRPr="00187CFC">
        <w:rPr>
          <w:lang w:val="bg-BG"/>
        </w:rPr>
        <w:t xml:space="preserve"> и </w:t>
      </w:r>
      <w:proofErr w:type="spellStart"/>
      <w:r w:rsidR="00886935" w:rsidRPr="00187CFC">
        <w:rPr>
          <w:lang w:val="bg-BG"/>
        </w:rPr>
        <w:t>Прекъсваем</w:t>
      </w:r>
      <w:proofErr w:type="spellEnd"/>
      <w:r w:rsidR="00886935" w:rsidRPr="00187CFC">
        <w:rPr>
          <w:lang w:val="bg-BG"/>
        </w:rPr>
        <w:t xml:space="preserve"> </w:t>
      </w:r>
      <w:r w:rsidR="00F04A93"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права посока</w:t>
      </w:r>
      <w:r w:rsidR="00F04A93" w:rsidRPr="00187CFC">
        <w:rPr>
          <w:lang w:val="bg-BG"/>
        </w:rPr>
        <w:t xml:space="preserve"> като процент от </w:t>
      </w:r>
      <w:r w:rsidR="003606AD" w:rsidRPr="00187CFC">
        <w:rPr>
          <w:lang w:val="bg-BG"/>
        </w:rPr>
        <w:t>Тарифата</w:t>
      </w:r>
      <w:r w:rsidR="00455CF3">
        <w:rPr>
          <w:lang w:val="bg-BG"/>
        </w:rPr>
        <w:t xml:space="preserve"> за пренос</w:t>
      </w:r>
      <w:r w:rsidR="003606AD" w:rsidRPr="00187CFC">
        <w:rPr>
          <w:lang w:val="bg-BG"/>
        </w:rPr>
        <w:t xml:space="preserve"> </w:t>
      </w:r>
      <w:r w:rsidR="00F04A93" w:rsidRPr="00187CFC">
        <w:rPr>
          <w:lang w:val="bg-BG"/>
        </w:rPr>
        <w:t>за твърд поток</w:t>
      </w:r>
      <w:r w:rsidR="001F4BA1">
        <w:rPr>
          <w:lang w:val="bg-BG"/>
        </w:rPr>
        <w:t xml:space="preserve"> в права посока</w:t>
      </w:r>
      <w:r w:rsidR="00205BCA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</w:t>
      </w:r>
      <w:r w:rsidR="00A44799" w:rsidRPr="00187CFC">
        <w:rPr>
          <w:lang w:val="bg-BG"/>
        </w:rPr>
        <w:t>но членове</w:t>
      </w:r>
      <w:r w:rsidR="00205BCA" w:rsidRPr="00187CFC">
        <w:rPr>
          <w:lang w:val="bg-BG"/>
        </w:rPr>
        <w:t xml:space="preserve"> </w:t>
      </w:r>
      <w:r w:rsidR="00FE1ED3" w:rsidRPr="00187CFC">
        <w:rPr>
          <w:lang w:val="bg-BG"/>
        </w:rPr>
        <w:t>3</w:t>
      </w:r>
      <w:r w:rsidR="00F04A93" w:rsidRPr="00187CFC">
        <w:rPr>
          <w:lang w:val="bg-BG"/>
        </w:rPr>
        <w:t>.1 до</w:t>
      </w:r>
      <w:r w:rsidR="00205BCA" w:rsidRPr="00187CFC">
        <w:rPr>
          <w:lang w:val="bg-BG"/>
        </w:rPr>
        <w:t xml:space="preserve"> </w:t>
      </w:r>
      <w:r w:rsidR="00FE1ED3" w:rsidRPr="00187CFC">
        <w:rPr>
          <w:lang w:val="bg-BG"/>
        </w:rPr>
        <w:t>3</w:t>
      </w:r>
      <w:r w:rsidR="00205BCA" w:rsidRPr="00187CFC">
        <w:rPr>
          <w:lang w:val="bg-BG"/>
        </w:rPr>
        <w:t>.4</w:t>
      </w:r>
      <w:r w:rsidR="001F4BA1">
        <w:rPr>
          <w:lang w:val="bg-BG"/>
        </w:rPr>
        <w:t>,</w:t>
      </w:r>
      <w:r w:rsidR="00FE1ED3" w:rsidRPr="00187CFC">
        <w:rPr>
          <w:lang w:val="bg-BG"/>
        </w:rPr>
        <w:t xml:space="preserve"> </w:t>
      </w:r>
      <w:r w:rsidR="000906C9" w:rsidRPr="00187CFC">
        <w:rPr>
          <w:lang w:val="bg-BG"/>
        </w:rPr>
        <w:t>определен</w:t>
      </w:r>
      <w:r w:rsidR="00F04A93" w:rsidRPr="00187CFC">
        <w:rPr>
          <w:lang w:val="bg-BG"/>
        </w:rPr>
        <w:t>и</w:t>
      </w:r>
      <w:r w:rsidR="000906C9" w:rsidRPr="00187CFC">
        <w:rPr>
          <w:lang w:val="bg-BG"/>
        </w:rPr>
        <w:t xml:space="preserve"> по-нататък</w:t>
      </w:r>
      <w:r w:rsidR="00FE1ED3" w:rsidRPr="00187CFC">
        <w:rPr>
          <w:lang w:val="bg-BG"/>
        </w:rPr>
        <w:t>.</w:t>
      </w:r>
      <w:bookmarkEnd w:id="7"/>
      <w:r w:rsidR="00D848F7" w:rsidRPr="00187CFC">
        <w:rPr>
          <w:b/>
          <w:lang w:val="bg-BG"/>
        </w:rPr>
        <w:t xml:space="preserve"> </w:t>
      </w:r>
    </w:p>
    <w:p w14:paraId="4A1A2B8B" w14:textId="5A36EE93" w:rsidR="00D848F7" w:rsidRPr="00187CFC" w:rsidRDefault="00E538B4" w:rsidP="00322809">
      <w:pPr>
        <w:pStyle w:val="Heading3"/>
        <w:tabs>
          <w:tab w:val="clear" w:pos="1800"/>
          <w:tab w:val="left" w:pos="1134"/>
          <w:tab w:val="left" w:pos="1928"/>
        </w:tabs>
        <w:overflowPunct w:val="0"/>
        <w:autoSpaceDE w:val="0"/>
        <w:autoSpaceDN w:val="0"/>
        <w:ind w:left="1928" w:hanging="794"/>
        <w:textAlignment w:val="baseline"/>
        <w:rPr>
          <w:b/>
          <w:lang w:val="bg-BG"/>
        </w:rPr>
      </w:pPr>
      <w:r>
        <w:rPr>
          <w:lang w:val="bg-BG"/>
        </w:rPr>
        <w:t>К</w:t>
      </w:r>
      <w:r w:rsidR="00D31CE9" w:rsidRPr="00187CFC">
        <w:rPr>
          <w:lang w:val="bg-BG"/>
        </w:rPr>
        <w:t>од</w:t>
      </w:r>
      <w:r w:rsidR="003606AD" w:rsidRPr="00187CFC">
        <w:rPr>
          <w:lang w:val="bg-BG"/>
        </w:rPr>
        <w:t>екс</w:t>
      </w:r>
      <w:r>
        <w:rPr>
          <w:lang w:val="bg-BG"/>
        </w:rPr>
        <w:t>ът за тарифа за пренос</w:t>
      </w:r>
      <w:r w:rsidR="00D31CE9" w:rsidRPr="00187CFC">
        <w:rPr>
          <w:lang w:val="bg-BG"/>
        </w:rPr>
        <w:t xml:space="preserve"> на </w:t>
      </w:r>
      <w:r w:rsidR="00B46DF1" w:rsidRPr="00187CFC">
        <w:rPr>
          <w:lang w:val="bg-BG"/>
        </w:rPr>
        <w:t>IGB</w:t>
      </w:r>
      <w:r w:rsidR="00F04A93" w:rsidRPr="00187CFC">
        <w:rPr>
          <w:lang w:val="bg-BG"/>
        </w:rPr>
        <w:t xml:space="preserve"> определя </w:t>
      </w:r>
      <w:r w:rsidR="003606AD" w:rsidRPr="00187CFC">
        <w:rPr>
          <w:lang w:val="bg-BG"/>
        </w:rPr>
        <w:t>Такси</w:t>
      </w:r>
      <w:r w:rsidR="00F04A93" w:rsidRPr="00187CFC">
        <w:rPr>
          <w:lang w:val="bg-BG"/>
        </w:rPr>
        <w:t xml:space="preserve">, които да се плащат на базата на </w:t>
      </w:r>
      <w:r w:rsidR="00FD5B05" w:rsidRPr="00187CFC">
        <w:rPr>
          <w:lang w:val="bg-BG"/>
        </w:rPr>
        <w:t>продължителнос</w:t>
      </w:r>
      <w:r w:rsidR="00A44799" w:rsidRPr="00187CFC">
        <w:rPr>
          <w:lang w:val="bg-BG"/>
        </w:rPr>
        <w:t xml:space="preserve">тта на </w:t>
      </w:r>
      <w:r w:rsidR="003606AD" w:rsidRPr="00187CFC">
        <w:rPr>
          <w:lang w:val="bg-BG"/>
        </w:rPr>
        <w:t xml:space="preserve">съответните Транспортирания </w:t>
      </w:r>
      <w:r w:rsidR="00FD5B05" w:rsidRPr="00187CFC">
        <w:rPr>
          <w:lang w:val="bg-BG"/>
        </w:rPr>
        <w:t>на газ</w:t>
      </w:r>
      <w:r w:rsidR="00FE1ED3" w:rsidRPr="00187CFC">
        <w:rPr>
          <w:lang w:val="bg-BG"/>
        </w:rPr>
        <w:t xml:space="preserve">, </w:t>
      </w:r>
      <w:r w:rsidR="000906C9" w:rsidRPr="00187CFC">
        <w:rPr>
          <w:lang w:val="bg-BG"/>
        </w:rPr>
        <w:t>съгласно</w:t>
      </w:r>
      <w:r w:rsidR="00FE1ED3" w:rsidRPr="00187CFC">
        <w:rPr>
          <w:lang w:val="bg-BG"/>
        </w:rPr>
        <w:t xml:space="preserve"> </w:t>
      </w:r>
      <w:r w:rsidR="00FD5B05" w:rsidRPr="00187CFC">
        <w:rPr>
          <w:lang w:val="bg-BG"/>
        </w:rPr>
        <w:t xml:space="preserve">член </w:t>
      </w:r>
      <w:r w:rsidR="001F4BA1">
        <w:rPr>
          <w:lang w:val="bg-BG"/>
        </w:rPr>
        <w:t>3</w:t>
      </w:r>
      <w:r w:rsidR="00FD5B05" w:rsidRPr="00187CFC">
        <w:rPr>
          <w:lang w:val="bg-BG"/>
        </w:rPr>
        <w:t>,</w:t>
      </w:r>
      <w:r w:rsidR="00FE1ED3" w:rsidRPr="00187CFC">
        <w:rPr>
          <w:lang w:val="bg-BG"/>
        </w:rPr>
        <w:t xml:space="preserve"> </w:t>
      </w:r>
      <w:r w:rsidR="000906C9" w:rsidRPr="00187CFC">
        <w:rPr>
          <w:lang w:val="bg-BG"/>
        </w:rPr>
        <w:t>определен по-нататък</w:t>
      </w:r>
      <w:r w:rsidR="00FE1ED3" w:rsidRPr="00187CFC">
        <w:rPr>
          <w:lang w:val="bg-BG"/>
        </w:rPr>
        <w:t>.</w:t>
      </w:r>
      <w:r w:rsidR="00D848F7" w:rsidRPr="00187CFC">
        <w:rPr>
          <w:b/>
          <w:lang w:val="bg-BG"/>
        </w:rPr>
        <w:t xml:space="preserve"> </w:t>
      </w:r>
    </w:p>
    <w:p w14:paraId="69056011" w14:textId="086B61F6" w:rsidR="00D848F7" w:rsidRPr="00187CFC" w:rsidRDefault="003372A3" w:rsidP="00322809">
      <w:pPr>
        <w:pStyle w:val="Heading3"/>
        <w:tabs>
          <w:tab w:val="clear" w:pos="1800"/>
          <w:tab w:val="left" w:pos="1134"/>
          <w:tab w:val="left" w:pos="1928"/>
        </w:tabs>
        <w:overflowPunct w:val="0"/>
        <w:autoSpaceDE w:val="0"/>
        <w:autoSpaceDN w:val="0"/>
        <w:ind w:left="1928" w:hanging="794"/>
        <w:textAlignment w:val="baseline"/>
        <w:rPr>
          <w:lang w:val="bg-BG"/>
        </w:rPr>
      </w:pPr>
      <w:bookmarkStart w:id="8" w:name="_Ref524957511"/>
      <w:r w:rsidRPr="00187CFC">
        <w:rPr>
          <w:lang w:val="bg-BG"/>
        </w:rPr>
        <w:t>Първоначалната ВНВ на номиналния капитал на акционерите ще бъде</w:t>
      </w:r>
      <w:r w:rsidR="00AF5F2D" w:rsidRPr="00187CFC">
        <w:rPr>
          <w:lang w:val="bg-BG"/>
        </w:rPr>
        <w:t xml:space="preserve"> 7.9% и ще бъде максимум</w:t>
      </w:r>
      <w:r w:rsidR="00FE1ED3" w:rsidRPr="00187CFC">
        <w:rPr>
          <w:lang w:val="bg-BG"/>
        </w:rPr>
        <w:t xml:space="preserve"> 8.5%</w:t>
      </w:r>
      <w:r w:rsidR="00AF5F2D" w:rsidRPr="00187CFC">
        <w:rPr>
          <w:lang w:val="bg-BG"/>
        </w:rPr>
        <w:t xml:space="preserve"> за срок, който включва</w:t>
      </w:r>
      <w:r w:rsidR="000D2DE3" w:rsidRPr="00187CFC">
        <w:rPr>
          <w:lang w:val="bg-BG"/>
        </w:rPr>
        <w:t xml:space="preserve"> </w:t>
      </w:r>
      <w:r w:rsidR="00B950F3" w:rsidRPr="00187CFC">
        <w:rPr>
          <w:lang w:val="bg-BG"/>
        </w:rPr>
        <w:t xml:space="preserve">25 </w:t>
      </w:r>
      <w:r w:rsidR="003606AD" w:rsidRPr="00187CFC">
        <w:rPr>
          <w:lang w:val="bg-BG"/>
        </w:rPr>
        <w:t xml:space="preserve">Години </w:t>
      </w:r>
      <w:r w:rsidR="00AF5F2D" w:rsidRPr="00187CFC">
        <w:rPr>
          <w:lang w:val="bg-BG"/>
        </w:rPr>
        <w:t>експлоатация от</w:t>
      </w:r>
      <w:r w:rsidR="0023667F" w:rsidRPr="00187CFC">
        <w:rPr>
          <w:lang w:val="bg-BG"/>
        </w:rPr>
        <w:t xml:space="preserve"> датата на търговска експлоатация (ДТЕ)</w:t>
      </w:r>
      <w:r w:rsidR="00FE1ED3" w:rsidRPr="00187CFC">
        <w:rPr>
          <w:lang w:val="bg-BG"/>
        </w:rPr>
        <w:t xml:space="preserve">. </w:t>
      </w:r>
      <w:r w:rsidR="0023667F" w:rsidRPr="00187CFC">
        <w:rPr>
          <w:lang w:val="bg-BG"/>
        </w:rPr>
        <w:t xml:space="preserve">Всякакви приходи от </w:t>
      </w:r>
      <w:r w:rsidR="0027075A" w:rsidRPr="00187CFC">
        <w:rPr>
          <w:lang w:val="bg-BG"/>
        </w:rPr>
        <w:t xml:space="preserve">резервирания на капацитет, които </w:t>
      </w:r>
      <w:r w:rsidR="00727483" w:rsidRPr="00187CFC">
        <w:rPr>
          <w:lang w:val="bg-BG"/>
        </w:rPr>
        <w:t>увеличават ВНВ над 8.5%</w:t>
      </w:r>
      <w:r w:rsidR="003606AD" w:rsidRPr="00187CFC">
        <w:rPr>
          <w:lang w:val="bg-BG"/>
        </w:rPr>
        <w:t>,</w:t>
      </w:r>
      <w:r w:rsidR="00727483" w:rsidRPr="00187CFC">
        <w:rPr>
          <w:lang w:val="bg-BG"/>
        </w:rPr>
        <w:t xml:space="preserve"> ще бъдат връщани на </w:t>
      </w:r>
      <w:r w:rsidR="00E44D04" w:rsidRPr="00187CFC">
        <w:rPr>
          <w:lang w:val="bg-BG"/>
        </w:rPr>
        <w:t xml:space="preserve"> </w:t>
      </w:r>
      <w:r w:rsidR="001F4BA1">
        <w:rPr>
          <w:lang w:val="bg-BG"/>
        </w:rPr>
        <w:t>Ползвателите на мрежата</w:t>
      </w:r>
      <w:r w:rsidR="001F4BA1" w:rsidRPr="00187CFC">
        <w:rPr>
          <w:lang w:val="bg-BG"/>
        </w:rPr>
        <w:t xml:space="preserve"> </w:t>
      </w:r>
      <w:r w:rsidR="00E44D04" w:rsidRPr="00187CFC">
        <w:rPr>
          <w:lang w:val="bg-BG"/>
        </w:rPr>
        <w:t xml:space="preserve">посредством механизъм за разпределяне на печалбата </w:t>
      </w:r>
      <w:r w:rsidR="000906C9" w:rsidRPr="00187CFC">
        <w:rPr>
          <w:lang w:val="bg-BG"/>
        </w:rPr>
        <w:t>съгласно</w:t>
      </w:r>
      <w:r w:rsidR="00E44D04" w:rsidRPr="00187CFC">
        <w:rPr>
          <w:lang w:val="bg-BG"/>
        </w:rPr>
        <w:t xml:space="preserve"> член </w:t>
      </w:r>
      <w:r w:rsidR="00E52E2E" w:rsidRPr="00187CFC">
        <w:rPr>
          <w:lang w:val="bg-BG"/>
        </w:rPr>
        <w:t>9</w:t>
      </w:r>
      <w:r w:rsidR="00E44D04" w:rsidRPr="00187CFC">
        <w:rPr>
          <w:lang w:val="bg-BG"/>
        </w:rPr>
        <w:t>,</w:t>
      </w:r>
      <w:r w:rsidR="00FD5B05" w:rsidRPr="00187CFC">
        <w:rPr>
          <w:lang w:val="bg-BG"/>
        </w:rPr>
        <w:t xml:space="preserve"> </w:t>
      </w:r>
      <w:r w:rsidR="000906C9" w:rsidRPr="00187CFC">
        <w:rPr>
          <w:lang w:val="bg-BG"/>
        </w:rPr>
        <w:t>определен по-нататък</w:t>
      </w:r>
      <w:r w:rsidR="00FE1ED3" w:rsidRPr="00187CFC">
        <w:rPr>
          <w:lang w:val="bg-BG"/>
        </w:rPr>
        <w:t>.</w:t>
      </w:r>
      <w:bookmarkEnd w:id="8"/>
    </w:p>
    <w:p w14:paraId="0E436497" w14:textId="4B620EBF" w:rsidR="00B950F3" w:rsidRPr="00187CFC" w:rsidRDefault="00595DB7" w:rsidP="00322809">
      <w:pPr>
        <w:pStyle w:val="Heading3"/>
        <w:tabs>
          <w:tab w:val="clear" w:pos="1800"/>
          <w:tab w:val="left" w:pos="1134"/>
          <w:tab w:val="left" w:pos="1928"/>
        </w:tabs>
        <w:overflowPunct w:val="0"/>
        <w:autoSpaceDE w:val="0"/>
        <w:autoSpaceDN w:val="0"/>
        <w:ind w:left="1928" w:hanging="794"/>
        <w:textAlignment w:val="baseline"/>
        <w:rPr>
          <w:lang w:val="bg-BG"/>
        </w:rPr>
      </w:pPr>
      <w:bookmarkStart w:id="9" w:name="_Ref524535304"/>
      <w:r w:rsidRPr="00187CFC">
        <w:rPr>
          <w:lang w:val="bg-BG"/>
        </w:rPr>
        <w:t>Въз основа на изложеното</w:t>
      </w:r>
      <w:r w:rsidR="00E44D04" w:rsidRPr="00187CFC">
        <w:rPr>
          <w:lang w:val="bg-BG"/>
        </w:rPr>
        <w:t xml:space="preserve">, </w:t>
      </w:r>
      <w:r w:rsidR="003606AD" w:rsidRPr="00187CFC">
        <w:rPr>
          <w:lang w:val="bg-BG"/>
        </w:rPr>
        <w:t xml:space="preserve">Тарифата </w:t>
      </w:r>
      <w:r w:rsidR="00E538B4">
        <w:rPr>
          <w:lang w:val="bg-BG"/>
        </w:rPr>
        <w:t xml:space="preserve">за пренос </w:t>
      </w:r>
      <w:r w:rsidR="00E44D04" w:rsidRPr="00187CFC">
        <w:rPr>
          <w:lang w:val="bg-BG"/>
        </w:rPr>
        <w:t>ще бъде пр</w:t>
      </w:r>
      <w:r w:rsidRPr="00187CFC">
        <w:rPr>
          <w:lang w:val="bg-BG"/>
        </w:rPr>
        <w:t>еизчислена</w:t>
      </w:r>
      <w:r w:rsidR="00E44D04" w:rsidRPr="00187CFC">
        <w:rPr>
          <w:lang w:val="bg-BG"/>
        </w:rPr>
        <w:t xml:space="preserve"> към ДТЕ на базата на общите действителни разходи, </w:t>
      </w:r>
      <w:r w:rsidR="003606AD" w:rsidRPr="00187CFC">
        <w:rPr>
          <w:lang w:val="bg-BG"/>
        </w:rPr>
        <w:t xml:space="preserve">извършени </w:t>
      </w:r>
      <w:r w:rsidR="00E44D04" w:rsidRPr="00187CFC">
        <w:rPr>
          <w:lang w:val="bg-BG"/>
        </w:rPr>
        <w:t>до тази дата</w:t>
      </w:r>
      <w:r w:rsidR="001F4BA1">
        <w:rPr>
          <w:lang w:val="bg-BG"/>
        </w:rPr>
        <w:t>,</w:t>
      </w:r>
      <w:r w:rsidR="00E44D04" w:rsidRPr="00187CFC">
        <w:rPr>
          <w:lang w:val="bg-BG"/>
        </w:rPr>
        <w:t xml:space="preserve"> и </w:t>
      </w:r>
      <w:r w:rsidR="003606AD" w:rsidRPr="00187CFC">
        <w:rPr>
          <w:lang w:val="bg-BG"/>
        </w:rPr>
        <w:t xml:space="preserve">актуализирана </w:t>
      </w:r>
      <w:r w:rsidR="00E44D04" w:rsidRPr="00187CFC">
        <w:rPr>
          <w:lang w:val="bg-BG"/>
        </w:rPr>
        <w:t xml:space="preserve">на базата на действителните </w:t>
      </w:r>
      <w:r w:rsidR="003606AD" w:rsidRPr="00187CFC">
        <w:rPr>
          <w:lang w:val="bg-BG"/>
        </w:rPr>
        <w:t xml:space="preserve">извършени Оперативни </w:t>
      </w:r>
      <w:r w:rsidR="00EC75CE" w:rsidRPr="00187CFC">
        <w:rPr>
          <w:lang w:val="bg-BG"/>
        </w:rPr>
        <w:t>разходи</w:t>
      </w:r>
      <w:r w:rsidR="000D2DE3" w:rsidRPr="00187CFC">
        <w:rPr>
          <w:lang w:val="bg-BG"/>
        </w:rPr>
        <w:t>.</w:t>
      </w:r>
      <w:bookmarkEnd w:id="9"/>
      <w:r w:rsidR="00B950F3" w:rsidRPr="00187CFC">
        <w:rPr>
          <w:lang w:val="bg-BG"/>
        </w:rPr>
        <w:t xml:space="preserve"> </w:t>
      </w:r>
    </w:p>
    <w:p w14:paraId="4A76A45C" w14:textId="0BDC9E11" w:rsidR="003606AD" w:rsidRPr="00187CFC" w:rsidRDefault="003606AD" w:rsidP="00322809">
      <w:pPr>
        <w:pStyle w:val="Heading3"/>
        <w:tabs>
          <w:tab w:val="clear" w:pos="1800"/>
          <w:tab w:val="left" w:pos="1134"/>
          <w:tab w:val="left" w:pos="1928"/>
        </w:tabs>
        <w:overflowPunct w:val="0"/>
        <w:autoSpaceDE w:val="0"/>
        <w:autoSpaceDN w:val="0"/>
        <w:ind w:left="1928" w:hanging="794"/>
        <w:textAlignment w:val="baseline"/>
        <w:rPr>
          <w:lang w:val="bg-BG"/>
        </w:rPr>
      </w:pPr>
      <w:r w:rsidRPr="00187CFC">
        <w:rPr>
          <w:lang w:val="bg-BG"/>
        </w:rPr>
        <w:t xml:space="preserve">След ДТЕ Тарифата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 xml:space="preserve">може да се </w:t>
      </w:r>
      <w:proofErr w:type="spellStart"/>
      <w:r w:rsidRPr="00187CFC">
        <w:rPr>
          <w:lang w:val="bg-BG"/>
        </w:rPr>
        <w:t>преизчисли</w:t>
      </w:r>
      <w:proofErr w:type="spellEnd"/>
      <w:r w:rsidRPr="00187CFC">
        <w:rPr>
          <w:lang w:val="bg-BG"/>
        </w:rPr>
        <w:t xml:space="preserve"> въз основа на следните условия:</w:t>
      </w:r>
    </w:p>
    <w:p w14:paraId="448C3D68" w14:textId="35E455AF" w:rsidR="003606AD" w:rsidRPr="00187CFC" w:rsidRDefault="001F4BA1" w:rsidP="00065920">
      <w:pPr>
        <w:pStyle w:val="Heading3"/>
        <w:numPr>
          <w:ilvl w:val="0"/>
          <w:numId w:val="0"/>
        </w:numPr>
        <w:tabs>
          <w:tab w:val="left" w:pos="1134"/>
          <w:tab w:val="left" w:pos="1928"/>
        </w:tabs>
        <w:overflowPunct w:val="0"/>
        <w:autoSpaceDE w:val="0"/>
        <w:autoSpaceDN w:val="0"/>
        <w:ind w:left="1928"/>
        <w:textAlignment w:val="baseline"/>
        <w:rPr>
          <w:lang w:val="bg-BG"/>
        </w:rPr>
      </w:pPr>
      <w:r>
        <w:rPr>
          <w:lang w:val="bg-BG"/>
        </w:rPr>
        <w:t xml:space="preserve">1.1.7.1 </w:t>
      </w:r>
      <w:r w:rsidR="003606AD" w:rsidRPr="00187CFC">
        <w:rPr>
          <w:lang w:val="bg-BG"/>
        </w:rPr>
        <w:t xml:space="preserve">За срока на </w:t>
      </w:r>
      <w:r w:rsidR="00065920" w:rsidRPr="00187CFC">
        <w:rPr>
          <w:lang w:val="bg-BG"/>
        </w:rPr>
        <w:t>Споразуменията</w:t>
      </w:r>
      <w:r w:rsidR="00564D3F" w:rsidRPr="00187CFC">
        <w:rPr>
          <w:lang w:val="bg-BG"/>
        </w:rPr>
        <w:t xml:space="preserve"> за пренос на газ </w:t>
      </w:r>
      <w:r w:rsidR="00225243">
        <w:rPr>
          <w:lang w:val="bg-BG"/>
        </w:rPr>
        <w:t>Ай Си Джи Би</w:t>
      </w:r>
      <w:r w:rsidR="00225243" w:rsidRPr="00187CFC">
        <w:rPr>
          <w:lang w:val="bg-BG"/>
        </w:rPr>
        <w:t xml:space="preserve"> </w:t>
      </w:r>
      <w:r w:rsidR="00564D3F" w:rsidRPr="00187CFC">
        <w:rPr>
          <w:lang w:val="bg-BG"/>
        </w:rPr>
        <w:t>и НРО имат правото да поискат преразглеждане на Тарифите</w:t>
      </w:r>
      <w:r w:rsidR="00E538B4">
        <w:rPr>
          <w:lang w:val="bg-BG"/>
        </w:rPr>
        <w:t xml:space="preserve"> за пренос</w:t>
      </w:r>
      <w:r w:rsidR="00564D3F" w:rsidRPr="00187CFC">
        <w:rPr>
          <w:lang w:val="bg-BG"/>
        </w:rPr>
        <w:t>, за да се гарантира справедлива възвръщаемост на инвестицията, въз основа на , освен друго,  следното:</w:t>
      </w:r>
    </w:p>
    <w:p w14:paraId="531C8C68" w14:textId="13B7DADE" w:rsidR="00564D3F" w:rsidRPr="00187CFC" w:rsidRDefault="001F4BA1" w:rsidP="00065920">
      <w:pPr>
        <w:pStyle w:val="Heading3"/>
        <w:numPr>
          <w:ilvl w:val="0"/>
          <w:numId w:val="0"/>
        </w:numPr>
        <w:tabs>
          <w:tab w:val="left" w:pos="1134"/>
          <w:tab w:val="left" w:pos="1928"/>
        </w:tabs>
        <w:overflowPunct w:val="0"/>
        <w:autoSpaceDE w:val="0"/>
        <w:autoSpaceDN w:val="0"/>
        <w:ind w:left="1928"/>
        <w:textAlignment w:val="baseline"/>
        <w:rPr>
          <w:lang w:val="bg-BG"/>
        </w:rPr>
      </w:pPr>
      <w:r>
        <w:rPr>
          <w:lang w:val="bg-BG"/>
        </w:rPr>
        <w:t>(а)</w:t>
      </w:r>
      <w:r w:rsidR="00564D3F" w:rsidRPr="00187CFC">
        <w:rPr>
          <w:lang w:val="bg-BG"/>
        </w:rPr>
        <w:t xml:space="preserve"> доказани и документирани допълнителни инвестиции;</w:t>
      </w:r>
    </w:p>
    <w:p w14:paraId="09435284" w14:textId="0F542448" w:rsidR="00564D3F" w:rsidRPr="00187CFC" w:rsidRDefault="00564D3F" w:rsidP="00065920">
      <w:pPr>
        <w:pStyle w:val="Heading3"/>
        <w:numPr>
          <w:ilvl w:val="0"/>
          <w:numId w:val="0"/>
        </w:numPr>
        <w:tabs>
          <w:tab w:val="left" w:pos="1134"/>
          <w:tab w:val="left" w:pos="1928"/>
        </w:tabs>
        <w:overflowPunct w:val="0"/>
        <w:autoSpaceDE w:val="0"/>
        <w:autoSpaceDN w:val="0"/>
        <w:ind w:left="1928"/>
        <w:textAlignment w:val="baseline"/>
        <w:rPr>
          <w:lang w:val="bg-BG"/>
        </w:rPr>
      </w:pPr>
      <w:r w:rsidRPr="00187CFC">
        <w:rPr>
          <w:lang w:val="bg-BG"/>
        </w:rPr>
        <w:lastRenderedPageBreak/>
        <w:t>–</w:t>
      </w:r>
      <w:r w:rsidR="001F4BA1">
        <w:rPr>
          <w:lang w:val="bg-BG"/>
        </w:rPr>
        <w:t xml:space="preserve">(б) </w:t>
      </w:r>
      <w:r w:rsidRPr="00187CFC">
        <w:rPr>
          <w:lang w:val="bg-BG"/>
        </w:rPr>
        <w:t>доказани и документирани увеличения и</w:t>
      </w:r>
      <w:r w:rsidR="001F4BA1">
        <w:rPr>
          <w:lang w:val="bg-BG"/>
        </w:rPr>
        <w:t>ли</w:t>
      </w:r>
      <w:r w:rsidRPr="00187CFC">
        <w:rPr>
          <w:lang w:val="bg-BG"/>
        </w:rPr>
        <w:t xml:space="preserve"> намаления на Оперативните разходи;</w:t>
      </w:r>
    </w:p>
    <w:p w14:paraId="76C15888" w14:textId="62938A27" w:rsidR="00564D3F" w:rsidRPr="00187CFC" w:rsidRDefault="00564D3F" w:rsidP="00065920">
      <w:pPr>
        <w:pStyle w:val="Heading3"/>
        <w:numPr>
          <w:ilvl w:val="0"/>
          <w:numId w:val="0"/>
        </w:numPr>
        <w:tabs>
          <w:tab w:val="left" w:pos="1134"/>
          <w:tab w:val="left" w:pos="1928"/>
        </w:tabs>
        <w:overflowPunct w:val="0"/>
        <w:autoSpaceDE w:val="0"/>
        <w:autoSpaceDN w:val="0"/>
        <w:ind w:left="1928"/>
        <w:textAlignment w:val="baseline"/>
        <w:rPr>
          <w:lang w:val="bg-BG"/>
        </w:rPr>
      </w:pPr>
      <w:r w:rsidRPr="00187CFC">
        <w:rPr>
          <w:lang w:val="bg-BG"/>
        </w:rPr>
        <w:t>–</w:t>
      </w:r>
      <w:r w:rsidR="001F4BA1">
        <w:rPr>
          <w:lang w:val="bg-BG"/>
        </w:rPr>
        <w:t>(в)</w:t>
      </w:r>
      <w:r w:rsidRPr="00187CFC">
        <w:rPr>
          <w:lang w:val="bg-BG"/>
        </w:rPr>
        <w:t>доказани и документирани увеличения и</w:t>
      </w:r>
      <w:r w:rsidR="001F4BA1">
        <w:rPr>
          <w:lang w:val="bg-BG"/>
        </w:rPr>
        <w:t>ли</w:t>
      </w:r>
      <w:r w:rsidRPr="00187CFC">
        <w:rPr>
          <w:lang w:val="bg-BG"/>
        </w:rPr>
        <w:t xml:space="preserve"> намаления в размера на приходите от договорен капацитет (ТПП, </w:t>
      </w:r>
      <w:r w:rsidR="00886935" w:rsidRPr="00187CFC">
        <w:rPr>
          <w:lang w:val="bg-BG"/>
        </w:rPr>
        <w:t>П</w:t>
      </w:r>
      <w:r w:rsidRPr="00187CFC">
        <w:rPr>
          <w:lang w:val="bg-BG"/>
        </w:rPr>
        <w:t>ПО, ТП</w:t>
      </w:r>
      <w:r w:rsidR="00886935" w:rsidRPr="00187CFC">
        <w:rPr>
          <w:lang w:val="bg-BG"/>
        </w:rPr>
        <w:t>О</w:t>
      </w:r>
      <w:r w:rsidR="002B4FBF">
        <w:rPr>
          <w:lang w:val="en-US"/>
        </w:rPr>
        <w:t>,</w:t>
      </w:r>
      <w:r w:rsidR="002B4FBF">
        <w:rPr>
          <w:lang w:val="bg-BG"/>
        </w:rPr>
        <w:t>ППП</w:t>
      </w:r>
      <w:r w:rsidRPr="00187CFC">
        <w:rPr>
          <w:lang w:val="bg-BG"/>
        </w:rPr>
        <w:t>) поради не</w:t>
      </w:r>
      <w:r w:rsidR="00065920" w:rsidRPr="00187CFC">
        <w:rPr>
          <w:lang w:val="bg-BG"/>
        </w:rPr>
        <w:t>п</w:t>
      </w:r>
      <w:r w:rsidRPr="00187CFC">
        <w:rPr>
          <w:lang w:val="bg-BG"/>
        </w:rPr>
        <w:t xml:space="preserve">редвидими събития ( включително, но неограничаващи се  до, фалит на </w:t>
      </w:r>
      <w:r w:rsidR="00A848CE">
        <w:rPr>
          <w:lang w:val="bg-BG"/>
        </w:rPr>
        <w:t>Ползватели на мрежата</w:t>
      </w:r>
      <w:r w:rsidR="00A848CE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или невъзможност за увеличаване на Капацитета на </w:t>
      </w:r>
      <w:r w:rsidRPr="00187CFC">
        <w:rPr>
          <w:lang w:val="en-US"/>
        </w:rPr>
        <w:t>IGB</w:t>
      </w:r>
      <w:r w:rsidRPr="00187CFC">
        <w:rPr>
          <w:lang w:val="bg-BG"/>
        </w:rPr>
        <w:t xml:space="preserve"> своевременно, или договаряне на допълнителен капацитет вследствие на бъдещ пазарен тест);</w:t>
      </w:r>
    </w:p>
    <w:p w14:paraId="726E5DA7" w14:textId="4E6E1F1B" w:rsidR="00564D3F" w:rsidRPr="00187CFC" w:rsidRDefault="00564D3F" w:rsidP="00065920">
      <w:pPr>
        <w:pStyle w:val="Heading3"/>
        <w:numPr>
          <w:ilvl w:val="0"/>
          <w:numId w:val="0"/>
        </w:numPr>
        <w:tabs>
          <w:tab w:val="left" w:pos="1134"/>
          <w:tab w:val="left" w:pos="1928"/>
        </w:tabs>
        <w:overflowPunct w:val="0"/>
        <w:autoSpaceDE w:val="0"/>
        <w:autoSpaceDN w:val="0"/>
        <w:ind w:left="1928"/>
        <w:textAlignment w:val="baseline"/>
        <w:rPr>
          <w:lang w:val="bg-BG"/>
        </w:rPr>
      </w:pPr>
      <w:r w:rsidRPr="00187CFC">
        <w:rPr>
          <w:lang w:val="bg-BG"/>
        </w:rPr>
        <w:t>–</w:t>
      </w:r>
      <w:r w:rsidR="00A848CE">
        <w:rPr>
          <w:lang w:val="bg-BG"/>
        </w:rPr>
        <w:t>(г)</w:t>
      </w:r>
      <w:r w:rsidRPr="00187CFC">
        <w:rPr>
          <w:lang w:val="bg-BG"/>
        </w:rPr>
        <w:t>в случай на разходи, извършени по отношение на и</w:t>
      </w:r>
      <w:r w:rsidR="00BE3E98" w:rsidRPr="00187CFC">
        <w:rPr>
          <w:lang w:val="bg-BG"/>
        </w:rPr>
        <w:t xml:space="preserve">нвестиции, обусловени от настъпването на събитие </w:t>
      </w:r>
      <w:r w:rsidR="00A848CE">
        <w:rPr>
          <w:lang w:val="bg-BG"/>
        </w:rPr>
        <w:t xml:space="preserve">с непреодолима сила или Промяна в законодателството </w:t>
      </w:r>
      <w:r w:rsidR="00A848CE" w:rsidRPr="00187CFC">
        <w:rPr>
          <w:lang w:val="bg-BG"/>
        </w:rPr>
        <w:t xml:space="preserve"> </w:t>
      </w:r>
      <w:r w:rsidR="00BE3E98" w:rsidRPr="00187CFC">
        <w:rPr>
          <w:lang w:val="bg-BG"/>
        </w:rPr>
        <w:t xml:space="preserve">. </w:t>
      </w:r>
    </w:p>
    <w:p w14:paraId="0F0BC070" w14:textId="77777777" w:rsidR="00BE3E98" w:rsidRPr="00187CFC" w:rsidRDefault="00BE3E98" w:rsidP="00065920">
      <w:pPr>
        <w:pStyle w:val="Heading3"/>
        <w:numPr>
          <w:ilvl w:val="0"/>
          <w:numId w:val="0"/>
        </w:numPr>
        <w:tabs>
          <w:tab w:val="left" w:pos="1134"/>
          <w:tab w:val="left" w:pos="1928"/>
        </w:tabs>
        <w:overflowPunct w:val="0"/>
        <w:autoSpaceDE w:val="0"/>
        <w:autoSpaceDN w:val="0"/>
        <w:ind w:left="1800" w:hanging="1080"/>
        <w:textAlignment w:val="baseline"/>
        <w:rPr>
          <w:lang w:val="bg-BG"/>
        </w:rPr>
      </w:pPr>
    </w:p>
    <w:p w14:paraId="50E24A66" w14:textId="0FA9BF31" w:rsidR="00D848F7" w:rsidRPr="00187CFC" w:rsidRDefault="00BA06E7" w:rsidP="00322809">
      <w:pPr>
        <w:pStyle w:val="Heading1"/>
        <w:keepNext w:val="0"/>
        <w:tabs>
          <w:tab w:val="clear" w:pos="720"/>
          <w:tab w:val="left" w:pos="0"/>
          <w:tab w:val="left" w:pos="567"/>
          <w:tab w:val="left" w:pos="1134"/>
          <w:tab w:val="left" w:pos="1928"/>
        </w:tabs>
        <w:adjustRightInd/>
        <w:ind w:left="567" w:hanging="567"/>
        <w:rPr>
          <w:lang w:val="bg-BG"/>
        </w:rPr>
      </w:pPr>
      <w:r w:rsidRPr="00187CFC">
        <w:rPr>
          <w:lang w:val="bg-BG"/>
        </w:rPr>
        <w:br w:type="page"/>
      </w:r>
      <w:r w:rsidR="00EC75CE" w:rsidRPr="00187CFC">
        <w:rPr>
          <w:lang w:val="bg-BG"/>
        </w:rPr>
        <w:lastRenderedPageBreak/>
        <w:t>ИЗЧИСЛЕНИЕ НА РЕФЕРЕ</w:t>
      </w:r>
      <w:r w:rsidR="004A4413" w:rsidRPr="00187CFC">
        <w:rPr>
          <w:lang w:val="bg-BG"/>
        </w:rPr>
        <w:t xml:space="preserve">НТНАТА ТАРИФА </w:t>
      </w:r>
      <w:r w:rsidR="00E538B4">
        <w:rPr>
          <w:lang w:val="bg-BG"/>
        </w:rPr>
        <w:t xml:space="preserve">за пренос </w:t>
      </w:r>
      <w:r w:rsidR="004A4413" w:rsidRPr="00187CFC">
        <w:rPr>
          <w:lang w:val="bg-BG"/>
        </w:rPr>
        <w:t xml:space="preserve">НА </w:t>
      </w:r>
      <w:r w:rsidR="00B46DF1" w:rsidRPr="00187CFC">
        <w:rPr>
          <w:lang w:val="bg-BG"/>
        </w:rPr>
        <w:t>IGB</w:t>
      </w:r>
    </w:p>
    <w:p w14:paraId="144D105C" w14:textId="0BB6DF99" w:rsidR="00BA06E7" w:rsidRPr="00187CFC" w:rsidRDefault="00EC75CE" w:rsidP="00322809">
      <w:pPr>
        <w:spacing w:after="240"/>
        <w:ind w:left="567"/>
        <w:jc w:val="both"/>
        <w:rPr>
          <w:lang w:val="bg-BG"/>
        </w:rPr>
      </w:pPr>
      <w:r w:rsidRPr="00187CFC">
        <w:rPr>
          <w:lang w:val="bg-BG"/>
        </w:rPr>
        <w:t xml:space="preserve">Всички тарифи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 xml:space="preserve">са изчислени </w:t>
      </w:r>
      <w:r w:rsidR="001F6FF5" w:rsidRPr="00187CFC">
        <w:rPr>
          <w:lang w:val="bg-BG"/>
        </w:rPr>
        <w:t xml:space="preserve">на база на </w:t>
      </w:r>
      <w:r w:rsidR="00B110D4">
        <w:rPr>
          <w:lang w:val="bg-BG"/>
        </w:rPr>
        <w:t xml:space="preserve">нетна </w:t>
      </w:r>
      <w:r w:rsidRPr="00187CFC">
        <w:rPr>
          <w:lang w:val="bg-BG"/>
        </w:rPr>
        <w:t>референтна тарифа</w:t>
      </w:r>
      <w:r w:rsidR="00E538B4">
        <w:rPr>
          <w:lang w:val="bg-BG"/>
        </w:rPr>
        <w:t xml:space="preserve"> за пренос</w:t>
      </w:r>
      <w:r w:rsidR="00B110D4">
        <w:rPr>
          <w:lang w:val="bg-BG"/>
        </w:rPr>
        <w:t xml:space="preserve"> (</w:t>
      </w:r>
      <w:r w:rsidR="00B110D4" w:rsidRPr="005C72F6">
        <w:rPr>
          <w:b/>
          <w:lang w:val="bg-BG"/>
        </w:rPr>
        <w:t>Нетна референтна тарифа</w:t>
      </w:r>
      <w:r w:rsidR="00E538B4">
        <w:rPr>
          <w:b/>
          <w:lang w:val="bg-BG"/>
        </w:rPr>
        <w:t xml:space="preserve"> за пренос</w:t>
      </w:r>
      <w:r w:rsidR="00B110D4">
        <w:rPr>
          <w:lang w:val="bg-BG"/>
        </w:rPr>
        <w:t>)</w:t>
      </w:r>
      <w:r w:rsidRPr="00187CFC">
        <w:rPr>
          <w:lang w:val="bg-BG"/>
        </w:rPr>
        <w:t>, от която всички тарифи</w:t>
      </w:r>
      <w:r w:rsidR="00E538B4">
        <w:rPr>
          <w:lang w:val="bg-BG"/>
        </w:rPr>
        <w:t xml:space="preserve"> за пренос</w:t>
      </w:r>
      <w:r w:rsidRPr="00187CFC">
        <w:rPr>
          <w:lang w:val="bg-BG"/>
        </w:rPr>
        <w:t xml:space="preserve">, започващи от </w:t>
      </w:r>
      <w:r w:rsidR="00BE3E98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="00BE3E98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за </w:t>
      </w:r>
      <w:r w:rsidR="00886935" w:rsidRPr="00187CFC">
        <w:rPr>
          <w:lang w:val="bg-BG"/>
        </w:rPr>
        <w:t xml:space="preserve">Твърд </w:t>
      </w:r>
      <w:r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права посока</w:t>
      </w:r>
      <w:r w:rsidR="00B110D4">
        <w:rPr>
          <w:lang w:val="bg-BG"/>
        </w:rPr>
        <w:t>(ТПП)</w:t>
      </w:r>
      <w:r w:rsidRPr="00187CFC">
        <w:rPr>
          <w:lang w:val="bg-BG"/>
        </w:rPr>
        <w:t xml:space="preserve"> в съответствие с член </w:t>
      </w:r>
      <w:r w:rsidR="00D848F7" w:rsidRPr="00187CFC">
        <w:rPr>
          <w:lang w:val="bg-BG"/>
        </w:rPr>
        <w:t>1.1.</w:t>
      </w:r>
      <w:r w:rsidRPr="00187CFC">
        <w:rPr>
          <w:lang w:val="bg-BG"/>
        </w:rPr>
        <w:t>3 по-горе</w:t>
      </w:r>
      <w:r w:rsidR="002944AE" w:rsidRPr="00187CFC">
        <w:rPr>
          <w:lang w:val="bg-BG"/>
        </w:rPr>
        <w:t>.</w:t>
      </w:r>
    </w:p>
    <w:p w14:paraId="6B796313" w14:textId="01AC9740" w:rsidR="0071263F" w:rsidRPr="005C72F6" w:rsidRDefault="0071263F" w:rsidP="00322809">
      <w:pPr>
        <w:pStyle w:val="Heading2"/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spacing w:after="230"/>
        <w:ind w:left="1134" w:hanging="567"/>
        <w:textAlignment w:val="baseline"/>
        <w:rPr>
          <w:b/>
          <w:lang w:val="bg-BG"/>
        </w:rPr>
      </w:pPr>
      <w:r w:rsidRPr="005C72F6">
        <w:rPr>
          <w:b/>
          <w:lang w:val="bg-BG"/>
        </w:rPr>
        <w:t xml:space="preserve">Формули за </w:t>
      </w:r>
      <w:r w:rsidR="00BE3E98" w:rsidRPr="005C72F6">
        <w:rPr>
          <w:b/>
          <w:lang w:val="bg-BG"/>
        </w:rPr>
        <w:t xml:space="preserve">Нетна </w:t>
      </w:r>
      <w:r w:rsidRPr="005C72F6">
        <w:rPr>
          <w:b/>
          <w:lang w:val="bg-BG"/>
        </w:rPr>
        <w:t>референтна тарифа</w:t>
      </w:r>
      <w:r w:rsidR="00E538B4">
        <w:rPr>
          <w:b/>
          <w:lang w:val="bg-BG"/>
        </w:rPr>
        <w:t xml:space="preserve"> за пренос</w:t>
      </w:r>
    </w:p>
    <w:p w14:paraId="2ADABEF3" w14:textId="55331B3C" w:rsidR="00F4605F" w:rsidRPr="00187CFC" w:rsidRDefault="00AD0C8A" w:rsidP="0071263F">
      <w:pPr>
        <w:pStyle w:val="Heading2"/>
        <w:numPr>
          <w:ilvl w:val="0"/>
          <w:numId w:val="0"/>
        </w:numPr>
        <w:tabs>
          <w:tab w:val="left" w:pos="1134"/>
        </w:tabs>
        <w:overflowPunct w:val="0"/>
        <w:autoSpaceDE w:val="0"/>
        <w:autoSpaceDN w:val="0"/>
        <w:spacing w:after="230"/>
        <w:ind w:left="1134"/>
        <w:textAlignment w:val="baseline"/>
        <w:rPr>
          <w:lang w:val="bg-BG"/>
        </w:rPr>
      </w:pPr>
      <w:r w:rsidRPr="00187CFC">
        <w:rPr>
          <w:lang w:val="bg-BG"/>
        </w:rPr>
        <w:t xml:space="preserve">Нетната референтна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ще се оценява към ДТЕ в съответствие със следната формула</w:t>
      </w:r>
      <w:r w:rsidR="00F4605F" w:rsidRPr="00187CFC">
        <w:rPr>
          <w:lang w:val="bg-BG"/>
        </w:rPr>
        <w:t>:</w:t>
      </w:r>
    </w:p>
    <w:tbl>
      <w:tblPr>
        <w:tblW w:w="19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</w:tblGrid>
      <w:tr w:rsidR="00BF684F" w:rsidRPr="00187CFC" w14:paraId="52927979" w14:textId="77777777" w:rsidTr="002944AE">
        <w:trPr>
          <w:trHeight w:val="499"/>
          <w:jc w:val="center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C2B3F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NRT =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73E7DB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PV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(EYR)</w:t>
            </w:r>
          </w:p>
        </w:tc>
      </w:tr>
      <w:tr w:rsidR="00BF684F" w:rsidRPr="00187CFC" w14:paraId="3D8AED53" w14:textId="77777777" w:rsidTr="002944AE">
        <w:trPr>
          <w:trHeight w:val="499"/>
          <w:jc w:val="center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B0AA5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E4472A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PV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(ECB)</w:t>
            </w:r>
          </w:p>
        </w:tc>
      </w:tr>
    </w:tbl>
    <w:p w14:paraId="15BF658B" w14:textId="77777777" w:rsidR="00F4605F" w:rsidRPr="00187CFC" w:rsidRDefault="00F4605F" w:rsidP="00322809">
      <w:pPr>
        <w:spacing w:after="230"/>
        <w:ind w:left="567"/>
        <w:jc w:val="both"/>
        <w:rPr>
          <w:lang w:val="bg-BG"/>
        </w:rPr>
      </w:pPr>
    </w:p>
    <w:p w14:paraId="6AA7378C" w14:textId="77777777" w:rsidR="00F4605F" w:rsidRPr="00187CFC" w:rsidRDefault="00AD0C8A" w:rsidP="00322809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където</w:t>
      </w:r>
      <w:r w:rsidR="00D848F7" w:rsidRPr="00187CFC">
        <w:rPr>
          <w:lang w:val="bg-BG"/>
        </w:rPr>
        <w:t>:</w:t>
      </w:r>
    </w:p>
    <w:p w14:paraId="2C0ADC96" w14:textId="6208EA61" w:rsidR="00473318" w:rsidRPr="00187CFC" w:rsidRDefault="00473318" w:rsidP="00322809">
      <w:pPr>
        <w:tabs>
          <w:tab w:val="left" w:pos="1985"/>
        </w:tabs>
        <w:spacing w:after="230"/>
        <w:ind w:left="1985" w:hanging="851"/>
        <w:jc w:val="both"/>
        <w:rPr>
          <w:lang w:val="bg-BG"/>
        </w:rPr>
      </w:pPr>
      <w:r w:rsidRPr="00187CFC">
        <w:rPr>
          <w:lang w:val="bg-BG"/>
        </w:rPr>
        <w:t>PV</w:t>
      </w:r>
      <w:r w:rsidRPr="00187CFC">
        <w:rPr>
          <w:vertAlign w:val="subscript"/>
          <w:lang w:val="bg-BG"/>
        </w:rPr>
        <w:t>(EYR):</w:t>
      </w:r>
      <w:r w:rsidR="00AD0C8A" w:rsidRPr="00187CFC">
        <w:rPr>
          <w:lang w:val="bg-BG"/>
        </w:rPr>
        <w:tab/>
        <w:t xml:space="preserve">настояща стойност на </w:t>
      </w:r>
      <w:r w:rsidR="00BE3E98" w:rsidRPr="00187CFC">
        <w:rPr>
          <w:lang w:val="bg-BG"/>
        </w:rPr>
        <w:t xml:space="preserve">Очакваните </w:t>
      </w:r>
      <w:r w:rsidR="00AD0C8A" w:rsidRPr="00187CFC">
        <w:rPr>
          <w:lang w:val="bg-BG"/>
        </w:rPr>
        <w:t>годишни приходи</w:t>
      </w:r>
      <w:r w:rsidR="00B110D4">
        <w:rPr>
          <w:lang w:val="bg-BG"/>
        </w:rPr>
        <w:t xml:space="preserve"> (както е определено в член 2.2 по-долу)</w:t>
      </w:r>
    </w:p>
    <w:p w14:paraId="37BD4175" w14:textId="66A13D39" w:rsidR="00473318" w:rsidRPr="00187CFC" w:rsidRDefault="00473318" w:rsidP="00322809">
      <w:pPr>
        <w:tabs>
          <w:tab w:val="left" w:pos="1985"/>
        </w:tabs>
        <w:spacing w:after="230"/>
        <w:ind w:left="1985" w:hanging="851"/>
        <w:jc w:val="both"/>
        <w:rPr>
          <w:lang w:val="bg-BG"/>
        </w:rPr>
      </w:pPr>
      <w:r w:rsidRPr="00187CFC">
        <w:rPr>
          <w:lang w:val="bg-BG"/>
        </w:rPr>
        <w:t>PV</w:t>
      </w:r>
      <w:r w:rsidRPr="00187CFC">
        <w:rPr>
          <w:vertAlign w:val="subscript"/>
          <w:lang w:val="bg-BG"/>
        </w:rPr>
        <w:t>(ECB):</w:t>
      </w:r>
      <w:r w:rsidR="00CC26B1" w:rsidRPr="00187CFC">
        <w:rPr>
          <w:lang w:val="bg-BG"/>
        </w:rPr>
        <w:tab/>
        <w:t xml:space="preserve">настояща стойност на </w:t>
      </w:r>
      <w:r w:rsidR="00B110D4">
        <w:rPr>
          <w:lang w:val="bg-BG"/>
        </w:rPr>
        <w:t xml:space="preserve">Резервиран </w:t>
      </w:r>
      <w:r w:rsidR="00B110D4" w:rsidRPr="00187CFC">
        <w:rPr>
          <w:lang w:val="bg-BG"/>
        </w:rPr>
        <w:t xml:space="preserve"> </w:t>
      </w:r>
      <w:r w:rsidR="00CC26B1" w:rsidRPr="00187CFC">
        <w:rPr>
          <w:lang w:val="bg-BG"/>
        </w:rPr>
        <w:t>капацитет</w:t>
      </w:r>
      <w:r w:rsidR="00BE3E98" w:rsidRPr="00187CFC">
        <w:rPr>
          <w:lang w:val="bg-BG"/>
        </w:rPr>
        <w:t>,</w:t>
      </w:r>
      <w:r w:rsidR="00CC26B1" w:rsidRPr="00187CFC">
        <w:rPr>
          <w:lang w:val="bg-BG"/>
        </w:rPr>
        <w:t xml:space="preserve"> </w:t>
      </w:r>
      <w:r w:rsidR="00BE3E98" w:rsidRPr="00187CFC">
        <w:rPr>
          <w:lang w:val="bg-BG"/>
        </w:rPr>
        <w:t xml:space="preserve">резервиран </w:t>
      </w:r>
      <w:r w:rsidR="00CC26B1" w:rsidRPr="00187CFC">
        <w:rPr>
          <w:lang w:val="bg-BG"/>
        </w:rPr>
        <w:t xml:space="preserve">на годишна база в съответствие със </w:t>
      </w:r>
      <w:r w:rsidR="00BE3E98" w:rsidRPr="00187CFC">
        <w:rPr>
          <w:lang w:val="bg-BG"/>
        </w:rPr>
        <w:t>СПРК</w:t>
      </w:r>
    </w:p>
    <w:p w14:paraId="7284EC9C" w14:textId="77777777" w:rsidR="00473318" w:rsidRPr="00187CFC" w:rsidRDefault="006F0C15" w:rsidP="00322809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По-конкретно,</w:t>
      </w:r>
      <w:r w:rsidR="00CC26B1" w:rsidRPr="00187CFC">
        <w:rPr>
          <w:lang w:val="bg-BG"/>
        </w:rPr>
        <w:t xml:space="preserve"> настоящите стойности са изчислени съгласно следните формули</w:t>
      </w:r>
      <w:r w:rsidR="00473318" w:rsidRPr="00187CFC">
        <w:rPr>
          <w:lang w:val="bg-BG"/>
        </w:rPr>
        <w:t>:</w:t>
      </w:r>
    </w:p>
    <w:tbl>
      <w:tblPr>
        <w:tblW w:w="3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880"/>
        <w:gridCol w:w="1340"/>
      </w:tblGrid>
      <w:tr w:rsidR="00BF684F" w:rsidRPr="00187CFC" w14:paraId="7F95BB3C" w14:textId="77777777" w:rsidTr="00D34457">
        <w:trPr>
          <w:trHeight w:val="499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604F8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9984C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44A5B3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</w:tr>
      <w:tr w:rsidR="00BF684F" w:rsidRPr="00187CFC" w14:paraId="79951F84" w14:textId="77777777" w:rsidTr="00D34457">
        <w:trPr>
          <w:trHeight w:val="499"/>
          <w:jc w:val="center"/>
        </w:trPr>
        <w:tc>
          <w:tcPr>
            <w:tcW w:w="1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CECA0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PV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(EYR)</w:t>
            </w:r>
            <w:r w:rsidRPr="00187CFC">
              <w:rPr>
                <w:rFonts w:eastAsia="Times New Roman"/>
                <w:szCs w:val="22"/>
                <w:lang w:val="bg-BG" w:eastAsia="it-IT"/>
              </w:rPr>
              <w:t xml:space="preserve"> = 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E8B77" w14:textId="77777777" w:rsidR="00D34457" w:rsidRPr="00187CFC" w:rsidRDefault="00D34457" w:rsidP="00322809">
            <w:pPr>
              <w:jc w:val="both"/>
              <w:rPr>
                <w:rFonts w:ascii="Symbol" w:eastAsia="Times New Roman" w:hAnsi="Symbol"/>
                <w:sz w:val="60"/>
                <w:szCs w:val="60"/>
                <w:lang w:val="bg-BG" w:eastAsia="it-IT"/>
              </w:rPr>
            </w:pPr>
            <w:r w:rsidRPr="00187CFC">
              <w:rPr>
                <w:rFonts w:ascii="Symbol" w:eastAsia="Times New Roman" w:hAnsi="Symbol"/>
                <w:sz w:val="70"/>
                <w:szCs w:val="70"/>
                <w:lang w:val="bg-BG" w:eastAsia="it-IT"/>
              </w:rPr>
              <w:t>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495029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Cs w:val="22"/>
                <w:lang w:val="bg-BG" w:eastAsia="it-IT"/>
              </w:rPr>
              <w:t>EYR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i</w:t>
            </w:r>
            <w:proofErr w:type="spellEnd"/>
          </w:p>
        </w:tc>
      </w:tr>
      <w:tr w:rsidR="00BF684F" w:rsidRPr="00187CFC" w14:paraId="5ABC40C4" w14:textId="77777777" w:rsidTr="00D34457">
        <w:trPr>
          <w:trHeight w:val="499"/>
          <w:jc w:val="center"/>
        </w:trPr>
        <w:tc>
          <w:tcPr>
            <w:tcW w:w="1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6F6FF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E9223" w14:textId="77777777" w:rsidR="00D34457" w:rsidRPr="00187CFC" w:rsidRDefault="00D34457" w:rsidP="00322809">
            <w:pPr>
              <w:jc w:val="both"/>
              <w:rPr>
                <w:rFonts w:ascii="Symbol" w:eastAsia="Times New Roman" w:hAnsi="Symbol"/>
                <w:sz w:val="60"/>
                <w:szCs w:val="60"/>
                <w:lang w:val="bg-BG"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595270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(1+ ROIC)</w:t>
            </w:r>
            <w:r w:rsidRPr="00187CFC">
              <w:rPr>
                <w:rFonts w:eastAsia="Times New Roman"/>
                <w:szCs w:val="22"/>
                <w:vertAlign w:val="superscript"/>
                <w:lang w:val="bg-BG" w:eastAsia="it-IT"/>
              </w:rPr>
              <w:t>i</w:t>
            </w:r>
          </w:p>
        </w:tc>
      </w:tr>
      <w:tr w:rsidR="00BF684F" w:rsidRPr="00187CFC" w14:paraId="495D4AB2" w14:textId="77777777" w:rsidTr="00D34457">
        <w:trPr>
          <w:trHeight w:val="499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0D943F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FCE930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8AA80A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</w:tr>
      <w:tr w:rsidR="00BF684F" w:rsidRPr="00187CFC" w14:paraId="7C68D14E" w14:textId="77777777" w:rsidTr="00D34457">
        <w:trPr>
          <w:trHeight w:val="499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0757F2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5AB1F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426D52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</w:tr>
      <w:tr w:rsidR="00BF684F" w:rsidRPr="00187CFC" w14:paraId="54501AC3" w14:textId="77777777" w:rsidTr="00D34457">
        <w:trPr>
          <w:trHeight w:val="499"/>
          <w:jc w:val="center"/>
        </w:trPr>
        <w:tc>
          <w:tcPr>
            <w:tcW w:w="1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329A77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PV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(ECB)</w:t>
            </w:r>
            <w:r w:rsidRPr="00187CFC">
              <w:rPr>
                <w:rFonts w:eastAsia="Times New Roman"/>
                <w:szCs w:val="22"/>
                <w:lang w:val="bg-BG" w:eastAsia="it-IT"/>
              </w:rPr>
              <w:t xml:space="preserve"> = 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CAE42" w14:textId="77777777" w:rsidR="00D34457" w:rsidRPr="00187CFC" w:rsidRDefault="00D34457" w:rsidP="00322809">
            <w:pPr>
              <w:jc w:val="both"/>
              <w:rPr>
                <w:rFonts w:ascii="Symbol" w:eastAsia="Times New Roman" w:hAnsi="Symbol"/>
                <w:sz w:val="60"/>
                <w:szCs w:val="60"/>
                <w:lang w:val="bg-BG" w:eastAsia="it-IT"/>
              </w:rPr>
            </w:pPr>
            <w:r w:rsidRPr="00187CFC">
              <w:rPr>
                <w:rFonts w:ascii="Symbol" w:eastAsia="Times New Roman" w:hAnsi="Symbol"/>
                <w:sz w:val="70"/>
                <w:szCs w:val="70"/>
                <w:lang w:val="bg-BG" w:eastAsia="it-IT"/>
              </w:rPr>
              <w:t>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95EA74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Cs w:val="22"/>
                <w:lang w:val="bg-BG" w:eastAsia="it-IT"/>
              </w:rPr>
              <w:t>ECB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i</w:t>
            </w:r>
            <w:proofErr w:type="spellEnd"/>
          </w:p>
        </w:tc>
      </w:tr>
      <w:tr w:rsidR="00BF684F" w:rsidRPr="00187CFC" w14:paraId="585B7E56" w14:textId="77777777" w:rsidTr="00D34457">
        <w:trPr>
          <w:trHeight w:val="499"/>
          <w:jc w:val="center"/>
        </w:trPr>
        <w:tc>
          <w:tcPr>
            <w:tcW w:w="1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F94A4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61D55" w14:textId="77777777" w:rsidR="00D34457" w:rsidRPr="00187CFC" w:rsidRDefault="00D34457" w:rsidP="00322809">
            <w:pPr>
              <w:jc w:val="both"/>
              <w:rPr>
                <w:rFonts w:ascii="Symbol" w:eastAsia="Times New Roman" w:hAnsi="Symbol"/>
                <w:sz w:val="60"/>
                <w:szCs w:val="60"/>
                <w:lang w:val="bg-BG"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04A33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(1+ ROIC)</w:t>
            </w:r>
            <w:r w:rsidRPr="00187CFC">
              <w:rPr>
                <w:rFonts w:eastAsia="Times New Roman"/>
                <w:szCs w:val="22"/>
                <w:vertAlign w:val="superscript"/>
                <w:lang w:val="bg-BG" w:eastAsia="it-IT"/>
              </w:rPr>
              <w:t>i</w:t>
            </w:r>
          </w:p>
        </w:tc>
      </w:tr>
      <w:tr w:rsidR="00BF684F" w:rsidRPr="00187CFC" w14:paraId="7010A13D" w14:textId="77777777" w:rsidTr="00D34457">
        <w:trPr>
          <w:trHeight w:val="499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0A942A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E2F0D1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3D486F" w14:textId="77777777" w:rsidR="00D34457" w:rsidRPr="00187CFC" w:rsidRDefault="00D34457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 </w:t>
            </w:r>
          </w:p>
        </w:tc>
      </w:tr>
    </w:tbl>
    <w:p w14:paraId="490695F9" w14:textId="77777777" w:rsidR="002944AE" w:rsidRPr="00187CFC" w:rsidRDefault="002944AE" w:rsidP="00322809">
      <w:pPr>
        <w:spacing w:after="230"/>
        <w:ind w:left="1134"/>
        <w:jc w:val="both"/>
        <w:rPr>
          <w:lang w:val="bg-BG"/>
        </w:rPr>
      </w:pPr>
    </w:p>
    <w:p w14:paraId="1CB45231" w14:textId="77777777" w:rsidR="00D63A2D" w:rsidRPr="00187CFC" w:rsidRDefault="006F0C15" w:rsidP="00322809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Където</w:t>
      </w:r>
      <w:r w:rsidR="00D848F7" w:rsidRPr="00187CFC">
        <w:rPr>
          <w:lang w:val="bg-BG"/>
        </w:rPr>
        <w:t>:</w:t>
      </w:r>
      <w:r w:rsidR="00D63A2D" w:rsidRPr="00187CFC">
        <w:rPr>
          <w:lang w:val="bg-BG"/>
        </w:rPr>
        <w:t xml:space="preserve"> </w:t>
      </w:r>
    </w:p>
    <w:p w14:paraId="4CC1E862" w14:textId="5E4F481A" w:rsidR="00D63A2D" w:rsidRPr="00187CFC" w:rsidRDefault="00D63A2D" w:rsidP="00322809">
      <w:pPr>
        <w:spacing w:after="230"/>
        <w:ind w:left="1134"/>
        <w:jc w:val="both"/>
        <w:rPr>
          <w:lang w:val="bg-BG"/>
        </w:rPr>
      </w:pPr>
      <w:proofErr w:type="spellStart"/>
      <w:r w:rsidRPr="00187CFC">
        <w:rPr>
          <w:lang w:val="bg-BG"/>
        </w:rPr>
        <w:t>EYR</w:t>
      </w:r>
      <w:r w:rsidRPr="00187CFC">
        <w:rPr>
          <w:vertAlign w:val="subscript"/>
          <w:lang w:val="bg-BG"/>
        </w:rPr>
        <w:t>i</w:t>
      </w:r>
      <w:proofErr w:type="spellEnd"/>
      <w:r w:rsidR="006F0C15" w:rsidRPr="00187CFC">
        <w:rPr>
          <w:lang w:val="bg-BG"/>
        </w:rPr>
        <w:t>:</w:t>
      </w:r>
      <w:r w:rsidR="006F0C15" w:rsidRPr="00187CFC">
        <w:rPr>
          <w:lang w:val="bg-BG"/>
        </w:rPr>
        <w:tab/>
      </w:r>
      <w:r w:rsidR="00BE3E98" w:rsidRPr="00187CFC">
        <w:rPr>
          <w:lang w:val="bg-BG"/>
        </w:rPr>
        <w:t xml:space="preserve">Очаквани </w:t>
      </w:r>
      <w:r w:rsidR="006F0C15" w:rsidRPr="00187CFC">
        <w:rPr>
          <w:lang w:val="bg-BG"/>
        </w:rPr>
        <w:t xml:space="preserve">приходи през </w:t>
      </w:r>
      <w:r w:rsidR="00BE3E98" w:rsidRPr="00187CFC">
        <w:rPr>
          <w:lang w:val="bg-BG"/>
        </w:rPr>
        <w:t xml:space="preserve">Година </w:t>
      </w:r>
      <w:r w:rsidRPr="00187CFC">
        <w:rPr>
          <w:lang w:val="bg-BG"/>
        </w:rPr>
        <w:t xml:space="preserve">“i” </w:t>
      </w:r>
    </w:p>
    <w:p w14:paraId="45FCD57D" w14:textId="43BF5EBC" w:rsidR="00D63A2D" w:rsidRPr="00187CFC" w:rsidRDefault="00D63A2D" w:rsidP="00322809">
      <w:pPr>
        <w:spacing w:after="230"/>
        <w:ind w:left="1134"/>
        <w:jc w:val="both"/>
        <w:rPr>
          <w:lang w:val="bg-BG"/>
        </w:rPr>
      </w:pPr>
      <w:proofErr w:type="spellStart"/>
      <w:r w:rsidRPr="00187CFC">
        <w:rPr>
          <w:lang w:val="bg-BG"/>
        </w:rPr>
        <w:t>ECB</w:t>
      </w:r>
      <w:r w:rsidRPr="00187CFC">
        <w:rPr>
          <w:vertAlign w:val="subscript"/>
          <w:lang w:val="bg-BG"/>
        </w:rPr>
        <w:t>i</w:t>
      </w:r>
      <w:proofErr w:type="spellEnd"/>
      <w:r w:rsidR="006F0C15" w:rsidRPr="00187CFC">
        <w:rPr>
          <w:lang w:val="bg-BG"/>
        </w:rPr>
        <w:t>:</w:t>
      </w:r>
      <w:r w:rsidR="006F0C15" w:rsidRPr="00187CFC">
        <w:rPr>
          <w:lang w:val="bg-BG"/>
        </w:rPr>
        <w:tab/>
        <w:t xml:space="preserve">общ </w:t>
      </w:r>
      <w:r w:rsidR="00B110D4">
        <w:rPr>
          <w:lang w:val="bg-BG"/>
        </w:rPr>
        <w:t>Резервиран</w:t>
      </w:r>
      <w:r w:rsidR="00B110D4" w:rsidRPr="00187CFC">
        <w:rPr>
          <w:lang w:val="bg-BG"/>
        </w:rPr>
        <w:t xml:space="preserve"> </w:t>
      </w:r>
      <w:r w:rsidR="006F0C15" w:rsidRPr="00187CFC">
        <w:rPr>
          <w:lang w:val="bg-BG"/>
        </w:rPr>
        <w:t xml:space="preserve">капацитет, резервиран през </w:t>
      </w:r>
      <w:r w:rsidR="00BE3E98" w:rsidRPr="00187CFC">
        <w:rPr>
          <w:lang w:val="bg-BG"/>
        </w:rPr>
        <w:t xml:space="preserve">Година </w:t>
      </w:r>
      <w:r w:rsidRPr="00187CFC">
        <w:rPr>
          <w:lang w:val="bg-BG"/>
        </w:rPr>
        <w:t xml:space="preserve">“i” </w:t>
      </w:r>
      <w:r w:rsidR="006F0C15" w:rsidRPr="00187CFC">
        <w:rPr>
          <w:lang w:val="bg-BG"/>
        </w:rPr>
        <w:t xml:space="preserve">в съответствие със </w:t>
      </w:r>
      <w:r w:rsidR="00BE3E98" w:rsidRPr="00187CFC">
        <w:rPr>
          <w:lang w:val="bg-BG"/>
        </w:rPr>
        <w:t>СПРК</w:t>
      </w:r>
    </w:p>
    <w:p w14:paraId="0F96E6BE" w14:textId="1C106205" w:rsidR="00D63A2D" w:rsidRPr="00187CFC" w:rsidRDefault="006F0C15" w:rsidP="00322809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ROIC:</w:t>
      </w:r>
      <w:r w:rsidRPr="00187CFC">
        <w:rPr>
          <w:lang w:val="bg-BG"/>
        </w:rPr>
        <w:tab/>
      </w:r>
      <w:r w:rsidR="00BE3E98" w:rsidRPr="00187CFC">
        <w:rPr>
          <w:lang w:val="bg-BG"/>
        </w:rPr>
        <w:t xml:space="preserve">Възвръщаемост </w:t>
      </w:r>
      <w:r w:rsidRPr="00187CFC">
        <w:rPr>
          <w:lang w:val="bg-BG"/>
        </w:rPr>
        <w:t>на инвестиран капитал</w:t>
      </w:r>
    </w:p>
    <w:p w14:paraId="2B1EC1B2" w14:textId="77777777" w:rsidR="002944AE" w:rsidRPr="005C72F6" w:rsidRDefault="002D6E34" w:rsidP="00322809">
      <w:pPr>
        <w:pStyle w:val="Heading2"/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ind w:left="1134" w:hanging="567"/>
        <w:textAlignment w:val="baseline"/>
        <w:rPr>
          <w:b/>
          <w:lang w:val="bg-BG"/>
        </w:rPr>
      </w:pPr>
      <w:r w:rsidRPr="005C72F6">
        <w:rPr>
          <w:b/>
          <w:lang w:val="bg-BG"/>
        </w:rPr>
        <w:lastRenderedPageBreak/>
        <w:t>Очаквани годишни приходи</w:t>
      </w:r>
      <w:r w:rsidR="002944AE" w:rsidRPr="005C72F6">
        <w:rPr>
          <w:b/>
          <w:lang w:val="bg-BG"/>
        </w:rPr>
        <w:t xml:space="preserve"> </w:t>
      </w:r>
    </w:p>
    <w:p w14:paraId="55F985C1" w14:textId="406BB090" w:rsidR="002F6491" w:rsidRPr="00187CFC" w:rsidRDefault="002D6E34" w:rsidP="00322809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Очаквани</w:t>
      </w:r>
      <w:r w:rsidR="00343709" w:rsidRPr="00187CFC">
        <w:rPr>
          <w:lang w:val="bg-BG"/>
        </w:rPr>
        <w:t>те</w:t>
      </w:r>
      <w:r w:rsidRPr="00187CFC">
        <w:rPr>
          <w:lang w:val="bg-BG"/>
        </w:rPr>
        <w:t xml:space="preserve"> годишни приходи се получават съгласно</w:t>
      </w:r>
      <w:r w:rsidR="00B110D4">
        <w:rPr>
          <w:lang w:val="bg-BG"/>
        </w:rPr>
        <w:t xml:space="preserve"> следната формула</w:t>
      </w:r>
      <w:r w:rsidRPr="00187CFC">
        <w:rPr>
          <w:lang w:val="bg-BG"/>
        </w:rPr>
        <w:t>:</w:t>
      </w:r>
    </w:p>
    <w:tbl>
      <w:tblPr>
        <w:tblW w:w="5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20"/>
        <w:gridCol w:w="280"/>
        <w:gridCol w:w="820"/>
        <w:gridCol w:w="280"/>
        <w:gridCol w:w="820"/>
        <w:gridCol w:w="280"/>
        <w:gridCol w:w="820"/>
      </w:tblGrid>
      <w:tr w:rsidR="00BF684F" w:rsidRPr="00187CFC" w14:paraId="2686AA14" w14:textId="77777777" w:rsidTr="002944AE">
        <w:trPr>
          <w:trHeight w:val="499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30E0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Cs w:val="22"/>
                <w:lang w:val="bg-BG" w:eastAsia="it-IT"/>
              </w:rPr>
              <w:t>EYR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i</w:t>
            </w:r>
            <w:proofErr w:type="spellEnd"/>
            <w:r w:rsidRPr="00187CFC">
              <w:rPr>
                <w:rFonts w:eastAsia="Times New Roman"/>
                <w:szCs w:val="22"/>
                <w:lang w:val="bg-BG" w:eastAsia="it-IT"/>
              </w:rPr>
              <w:t xml:space="preserve"> =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98F391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ROIC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4D49F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DB486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Cs w:val="22"/>
                <w:lang w:val="bg-BG" w:eastAsia="it-IT"/>
              </w:rPr>
              <w:t>NIC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i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A34D92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+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E3D286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Cs w:val="22"/>
                <w:lang w:val="bg-BG" w:eastAsia="it-IT"/>
              </w:rPr>
              <w:t>OPEX</w:t>
            </w:r>
            <w:r w:rsidRPr="00187CFC">
              <w:rPr>
                <w:rFonts w:eastAsia="Times New Roman"/>
                <w:szCs w:val="22"/>
                <w:vertAlign w:val="subscript"/>
                <w:lang w:val="bg-BG" w:eastAsia="it-IT"/>
              </w:rPr>
              <w:t>i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03B83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+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812D1" w14:textId="77777777" w:rsidR="002944AE" w:rsidRPr="00187CFC" w:rsidRDefault="002944AE" w:rsidP="00322809">
            <w:pPr>
              <w:jc w:val="both"/>
              <w:rPr>
                <w:rFonts w:eastAsia="Times New Roman"/>
                <w:szCs w:val="22"/>
                <w:lang w:val="bg-BG" w:eastAsia="it-IT"/>
              </w:rPr>
            </w:pPr>
            <w:r w:rsidRPr="00187CFC">
              <w:rPr>
                <w:rFonts w:eastAsia="Times New Roman"/>
                <w:szCs w:val="22"/>
                <w:lang w:val="bg-BG" w:eastAsia="it-IT"/>
              </w:rPr>
              <w:t>DEPR</w:t>
            </w:r>
          </w:p>
        </w:tc>
      </w:tr>
    </w:tbl>
    <w:p w14:paraId="1737860D" w14:textId="77777777" w:rsidR="002F6491" w:rsidRPr="00187CFC" w:rsidRDefault="008B030F" w:rsidP="00322809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Където</w:t>
      </w:r>
      <w:r w:rsidR="00192E93" w:rsidRPr="00187CFC">
        <w:rPr>
          <w:lang w:val="bg-BG"/>
        </w:rPr>
        <w:t>:</w:t>
      </w:r>
    </w:p>
    <w:p w14:paraId="481E70D2" w14:textId="3B8D1BD4" w:rsidR="002F6491" w:rsidRPr="00187CFC" w:rsidRDefault="001963D9" w:rsidP="00322809">
      <w:pPr>
        <w:tabs>
          <w:tab w:val="left" w:pos="0"/>
        </w:tabs>
        <w:spacing w:after="230"/>
        <w:ind w:left="1871" w:hanging="737"/>
        <w:jc w:val="both"/>
        <w:rPr>
          <w:lang w:val="bg-BG"/>
        </w:rPr>
      </w:pPr>
      <w:proofErr w:type="spellStart"/>
      <w:r w:rsidRPr="00187CFC">
        <w:rPr>
          <w:lang w:val="bg-BG"/>
        </w:rPr>
        <w:t>E</w:t>
      </w:r>
      <w:r w:rsidR="002F6491" w:rsidRPr="00187CFC">
        <w:rPr>
          <w:lang w:val="bg-BG"/>
        </w:rPr>
        <w:t>YR</w:t>
      </w:r>
      <w:r w:rsidR="002F6491" w:rsidRPr="00187CFC">
        <w:rPr>
          <w:vertAlign w:val="subscript"/>
          <w:lang w:val="bg-BG"/>
        </w:rPr>
        <w:t>i</w:t>
      </w:r>
      <w:proofErr w:type="spellEnd"/>
      <w:r w:rsidR="00C960D5" w:rsidRPr="00187CFC">
        <w:rPr>
          <w:lang w:val="bg-BG"/>
        </w:rPr>
        <w:t>:</w:t>
      </w:r>
      <w:r w:rsidR="00C960D5" w:rsidRPr="00187CFC">
        <w:rPr>
          <w:lang w:val="bg-BG"/>
        </w:rPr>
        <w:tab/>
      </w:r>
      <w:r w:rsidR="00BE3E98" w:rsidRPr="00187CFC">
        <w:rPr>
          <w:lang w:val="bg-BG"/>
        </w:rPr>
        <w:t xml:space="preserve">Очаквани </w:t>
      </w:r>
      <w:r w:rsidR="008B030F" w:rsidRPr="00187CFC">
        <w:rPr>
          <w:lang w:val="bg-BG"/>
        </w:rPr>
        <w:t>годишни приходи</w:t>
      </w:r>
    </w:p>
    <w:p w14:paraId="37ED5227" w14:textId="63865C6F" w:rsidR="002F6491" w:rsidRPr="00187CFC" w:rsidRDefault="002F6491" w:rsidP="00322809">
      <w:pPr>
        <w:tabs>
          <w:tab w:val="left" w:pos="0"/>
        </w:tabs>
        <w:spacing w:after="230"/>
        <w:ind w:left="1871" w:hanging="737"/>
        <w:jc w:val="both"/>
        <w:rPr>
          <w:lang w:val="bg-BG"/>
        </w:rPr>
      </w:pPr>
      <w:proofErr w:type="spellStart"/>
      <w:r w:rsidRPr="00187CFC">
        <w:rPr>
          <w:lang w:val="bg-BG"/>
        </w:rPr>
        <w:t>NIC</w:t>
      </w:r>
      <w:r w:rsidRPr="00187CFC">
        <w:rPr>
          <w:vertAlign w:val="subscript"/>
          <w:lang w:val="bg-BG"/>
        </w:rPr>
        <w:t>i</w:t>
      </w:r>
      <w:proofErr w:type="spellEnd"/>
      <w:r w:rsidR="008B030F" w:rsidRPr="00187CFC">
        <w:rPr>
          <w:lang w:val="bg-BG"/>
        </w:rPr>
        <w:t>:</w:t>
      </w:r>
      <w:r w:rsidR="008B030F" w:rsidRPr="00187CFC">
        <w:rPr>
          <w:lang w:val="bg-BG"/>
        </w:rPr>
        <w:tab/>
      </w:r>
      <w:r w:rsidR="00E85F58" w:rsidRPr="00187CFC">
        <w:rPr>
          <w:lang w:val="bg-BG"/>
        </w:rPr>
        <w:t xml:space="preserve">Нетен </w:t>
      </w:r>
      <w:r w:rsidR="008B030F" w:rsidRPr="00187CFC">
        <w:rPr>
          <w:lang w:val="bg-BG"/>
        </w:rPr>
        <w:t xml:space="preserve">инвестиран капитал през </w:t>
      </w:r>
      <w:r w:rsidR="00E85F58" w:rsidRPr="00187CFC">
        <w:rPr>
          <w:lang w:val="bg-BG"/>
        </w:rPr>
        <w:t xml:space="preserve">Годината </w:t>
      </w:r>
      <w:r w:rsidR="008B030F" w:rsidRPr="00187CFC">
        <w:rPr>
          <w:lang w:val="bg-BG"/>
        </w:rPr>
        <w:t xml:space="preserve">“i”, определен като </w:t>
      </w:r>
      <w:r w:rsidRPr="00187CFC">
        <w:rPr>
          <w:lang w:val="bg-BG"/>
        </w:rPr>
        <w:t>NIC</w:t>
      </w:r>
      <w:r w:rsidR="00386C69" w:rsidRPr="00187CFC">
        <w:rPr>
          <w:lang w:val="bg-BG"/>
        </w:rPr>
        <w:t>(i)</w:t>
      </w:r>
      <w:r w:rsidRPr="00187CFC">
        <w:rPr>
          <w:lang w:val="bg-BG"/>
        </w:rPr>
        <w:t xml:space="preserve"> = NIC</w:t>
      </w:r>
      <w:r w:rsidR="00386C69" w:rsidRPr="00187CFC">
        <w:rPr>
          <w:lang w:val="bg-BG"/>
        </w:rPr>
        <w:t>(i-1)</w:t>
      </w:r>
      <w:r w:rsidRPr="00187CFC">
        <w:rPr>
          <w:lang w:val="bg-BG"/>
        </w:rPr>
        <w:t xml:space="preserve"> </w:t>
      </w:r>
      <w:r w:rsidR="00C960D5" w:rsidRPr="00187CFC">
        <w:rPr>
          <w:lang w:val="bg-BG"/>
        </w:rPr>
        <w:t>–</w:t>
      </w:r>
      <w:r w:rsidRPr="00187CFC">
        <w:rPr>
          <w:lang w:val="bg-BG"/>
        </w:rPr>
        <w:t xml:space="preserve"> DEPR</w:t>
      </w:r>
      <w:r w:rsidR="008B030F" w:rsidRPr="00187CFC">
        <w:rPr>
          <w:lang w:val="bg-BG"/>
        </w:rPr>
        <w:t xml:space="preserve">. За </w:t>
      </w:r>
      <w:r w:rsidR="00E85F58" w:rsidRPr="00187CFC">
        <w:rPr>
          <w:lang w:val="bg-BG"/>
        </w:rPr>
        <w:t xml:space="preserve">първата </w:t>
      </w:r>
      <w:r w:rsidR="008B030F" w:rsidRPr="00187CFC">
        <w:rPr>
          <w:lang w:val="bg-BG"/>
        </w:rPr>
        <w:t xml:space="preserve">година </w:t>
      </w:r>
      <w:r w:rsidR="00C960D5" w:rsidRPr="00187CFC">
        <w:rPr>
          <w:lang w:val="bg-BG"/>
        </w:rPr>
        <w:t>“1” NIC</w:t>
      </w:r>
      <w:r w:rsidR="00386C69" w:rsidRPr="00187CFC">
        <w:rPr>
          <w:lang w:val="bg-BG"/>
        </w:rPr>
        <w:t>(</w:t>
      </w:r>
      <w:r w:rsidR="00C960D5" w:rsidRPr="00187CFC">
        <w:rPr>
          <w:lang w:val="bg-BG"/>
        </w:rPr>
        <w:t>1</w:t>
      </w:r>
      <w:r w:rsidR="00386C69" w:rsidRPr="00187CFC">
        <w:rPr>
          <w:lang w:val="bg-BG"/>
        </w:rPr>
        <w:t>)</w:t>
      </w:r>
      <w:r w:rsidR="00C960D5" w:rsidRPr="00187CFC">
        <w:rPr>
          <w:lang w:val="bg-BG"/>
        </w:rPr>
        <w:t xml:space="preserve"> = GIC </w:t>
      </w:r>
      <w:r w:rsidR="00386C69" w:rsidRPr="00187CFC">
        <w:rPr>
          <w:lang w:val="bg-BG"/>
        </w:rPr>
        <w:t>–</w:t>
      </w:r>
      <w:r w:rsidR="00C960D5" w:rsidRPr="00187CFC">
        <w:rPr>
          <w:lang w:val="bg-BG"/>
        </w:rPr>
        <w:t xml:space="preserve"> DEPR</w:t>
      </w:r>
      <w:r w:rsidR="00386C69" w:rsidRPr="00187CFC">
        <w:rPr>
          <w:vertAlign w:val="subscript"/>
          <w:lang w:val="bg-BG"/>
        </w:rPr>
        <w:t>1</w:t>
      </w:r>
    </w:p>
    <w:p w14:paraId="2675660E" w14:textId="5B988B83" w:rsidR="002F6491" w:rsidRDefault="002F6491" w:rsidP="00322809">
      <w:pPr>
        <w:tabs>
          <w:tab w:val="left" w:pos="0"/>
        </w:tabs>
        <w:spacing w:after="230"/>
        <w:ind w:left="1871" w:hanging="737"/>
        <w:jc w:val="both"/>
        <w:rPr>
          <w:lang w:val="bg-BG"/>
        </w:rPr>
      </w:pPr>
      <w:r w:rsidRPr="00187CFC">
        <w:rPr>
          <w:lang w:val="bg-BG"/>
        </w:rPr>
        <w:t>ROIC</w:t>
      </w:r>
      <w:r w:rsidR="00C960D5" w:rsidRPr="00187CFC">
        <w:rPr>
          <w:lang w:val="bg-BG"/>
        </w:rPr>
        <w:t>:</w:t>
      </w:r>
      <w:r w:rsidR="00C960D5" w:rsidRPr="00187CFC">
        <w:rPr>
          <w:lang w:val="bg-BG"/>
        </w:rPr>
        <w:tab/>
      </w:r>
      <w:r w:rsidR="00E85F58" w:rsidRPr="00187CFC">
        <w:rPr>
          <w:lang w:val="bg-BG"/>
        </w:rPr>
        <w:t xml:space="preserve">Възвращаемост </w:t>
      </w:r>
      <w:r w:rsidR="008B030F" w:rsidRPr="00187CFC">
        <w:rPr>
          <w:lang w:val="bg-BG"/>
        </w:rPr>
        <w:t>на инвестиран капитал</w:t>
      </w:r>
    </w:p>
    <w:p w14:paraId="00D8F04C" w14:textId="0D5E089B" w:rsidR="002F6491" w:rsidRPr="00187CFC" w:rsidRDefault="00873E5A" w:rsidP="00322809">
      <w:pPr>
        <w:tabs>
          <w:tab w:val="left" w:pos="0"/>
        </w:tabs>
        <w:spacing w:after="230"/>
        <w:ind w:left="1871" w:hanging="737"/>
        <w:jc w:val="both"/>
        <w:rPr>
          <w:lang w:val="bg-BG"/>
        </w:rPr>
      </w:pPr>
      <w:r>
        <w:rPr>
          <w:lang w:val="bg-BG"/>
        </w:rPr>
        <w:t xml:space="preserve">Т.е </w:t>
      </w:r>
      <w:proofErr w:type="spellStart"/>
      <w:r w:rsidRPr="00187CFC">
        <w:rPr>
          <w:lang w:val="bg-BG"/>
        </w:rPr>
        <w:t>CR</w:t>
      </w:r>
      <w:r w:rsidRPr="00187CFC">
        <w:rPr>
          <w:vertAlign w:val="subscript"/>
          <w:lang w:val="bg-BG"/>
        </w:rPr>
        <w:t>i</w:t>
      </w:r>
      <w:proofErr w:type="spellEnd"/>
      <w:r w:rsidRPr="00187CFC">
        <w:rPr>
          <w:lang w:val="bg-BG"/>
        </w:rPr>
        <w:t>:</w:t>
      </w:r>
      <w:r w:rsidRPr="00187CFC">
        <w:rPr>
          <w:lang w:val="bg-BG"/>
        </w:rPr>
        <w:tab/>
        <w:t xml:space="preserve">Възвръщаемост на капитала, отнесено към Година i” и равно на ROIC x </w:t>
      </w:r>
      <w:proofErr w:type="spellStart"/>
      <w:r w:rsidRPr="00187CFC">
        <w:rPr>
          <w:lang w:val="bg-BG"/>
        </w:rPr>
        <w:t>NIC</w:t>
      </w:r>
      <w:r w:rsidRPr="00187CFC">
        <w:rPr>
          <w:vertAlign w:val="subscript"/>
          <w:lang w:val="bg-BG"/>
        </w:rPr>
        <w:t>i</w:t>
      </w:r>
      <w:r w:rsidR="002F6491" w:rsidRPr="00187CFC">
        <w:rPr>
          <w:lang w:val="bg-BG"/>
        </w:rPr>
        <w:t>OPEX</w:t>
      </w:r>
      <w:r w:rsidR="002F6491" w:rsidRPr="00187CFC">
        <w:rPr>
          <w:vertAlign w:val="subscript"/>
          <w:lang w:val="bg-BG"/>
        </w:rPr>
        <w:t>i</w:t>
      </w:r>
      <w:proofErr w:type="spellEnd"/>
      <w:r w:rsidR="00C960D5" w:rsidRPr="00187CFC">
        <w:rPr>
          <w:lang w:val="bg-BG"/>
        </w:rPr>
        <w:tab/>
      </w:r>
      <w:r w:rsidR="004B2193" w:rsidRPr="00187CFC">
        <w:rPr>
          <w:lang w:val="bg-BG"/>
        </w:rPr>
        <w:t>Оперативни разходи,</w:t>
      </w:r>
      <w:r w:rsidR="002F6491" w:rsidRPr="00187CFC">
        <w:rPr>
          <w:lang w:val="bg-BG"/>
        </w:rPr>
        <w:t xml:space="preserve"> </w:t>
      </w:r>
      <w:r w:rsidR="004B2193" w:rsidRPr="00187CFC">
        <w:rPr>
          <w:lang w:val="bg-BG"/>
        </w:rPr>
        <w:t xml:space="preserve">предвидени през </w:t>
      </w:r>
      <w:r w:rsidR="00E85F58" w:rsidRPr="00187CFC">
        <w:rPr>
          <w:lang w:val="bg-BG"/>
        </w:rPr>
        <w:t xml:space="preserve">Годината </w:t>
      </w:r>
      <w:r w:rsidR="002F6491" w:rsidRPr="00187CFC">
        <w:rPr>
          <w:lang w:val="bg-BG"/>
        </w:rPr>
        <w:t>“i”</w:t>
      </w:r>
      <w:r w:rsidR="004B2193" w:rsidRPr="00187CFC">
        <w:rPr>
          <w:lang w:val="bg-BG"/>
        </w:rPr>
        <w:t>, включително предвидения</w:t>
      </w:r>
      <w:r w:rsidR="00343709" w:rsidRPr="00187CFC">
        <w:rPr>
          <w:lang w:val="bg-BG"/>
        </w:rPr>
        <w:t>т</w:t>
      </w:r>
      <w:r w:rsidR="004B2193" w:rsidRPr="00187CFC">
        <w:rPr>
          <w:lang w:val="bg-BG"/>
        </w:rPr>
        <w:t xml:space="preserve"> процент на инфлация</w:t>
      </w:r>
      <w:r w:rsidR="00BC6584" w:rsidRPr="00187CFC">
        <w:rPr>
          <w:lang w:val="bg-BG"/>
        </w:rPr>
        <w:t xml:space="preserve">. </w:t>
      </w:r>
      <w:r w:rsidR="004B2193" w:rsidRPr="00187CFC">
        <w:rPr>
          <w:lang w:val="bg-BG"/>
        </w:rPr>
        <w:t>Оперативни</w:t>
      </w:r>
      <w:r w:rsidR="00A00C5A" w:rsidRPr="00187CFC">
        <w:rPr>
          <w:lang w:val="bg-BG"/>
        </w:rPr>
        <w:t>те</w:t>
      </w:r>
      <w:r w:rsidR="004B2193" w:rsidRPr="00187CFC">
        <w:rPr>
          <w:lang w:val="bg-BG"/>
        </w:rPr>
        <w:t xml:space="preserve"> разходи</w:t>
      </w:r>
      <w:r w:rsidR="00111093" w:rsidRPr="00187CFC">
        <w:rPr>
          <w:lang w:val="bg-BG"/>
        </w:rPr>
        <w:t xml:space="preserve"> </w:t>
      </w:r>
      <w:r w:rsidR="00A00C5A" w:rsidRPr="00187CFC">
        <w:rPr>
          <w:lang w:val="bg-BG"/>
        </w:rPr>
        <w:t>вклю</w:t>
      </w:r>
      <w:r w:rsidR="00343709" w:rsidRPr="00187CFC">
        <w:rPr>
          <w:lang w:val="bg-BG"/>
        </w:rPr>
        <w:t>ч</w:t>
      </w:r>
      <w:r w:rsidR="00A00C5A" w:rsidRPr="00187CFC">
        <w:rPr>
          <w:lang w:val="bg-BG"/>
        </w:rPr>
        <w:t>ват всички фиксирани и променливи разходи, свързани с изпълнението на основна дейност на дружеството и търговската експлоатация на газопровода.</w:t>
      </w:r>
    </w:p>
    <w:p w14:paraId="1D87327B" w14:textId="24A8B45A" w:rsidR="002F6491" w:rsidRPr="00187CFC" w:rsidRDefault="002F6491" w:rsidP="00322809">
      <w:pPr>
        <w:tabs>
          <w:tab w:val="left" w:pos="0"/>
        </w:tabs>
        <w:spacing w:after="230"/>
        <w:ind w:left="1871" w:hanging="737"/>
        <w:jc w:val="both"/>
        <w:rPr>
          <w:lang w:val="bg-BG"/>
        </w:rPr>
      </w:pPr>
      <w:r w:rsidRPr="00187CFC">
        <w:rPr>
          <w:lang w:val="bg-BG"/>
        </w:rPr>
        <w:t>DEPR</w:t>
      </w:r>
      <w:r w:rsidR="00C960D5" w:rsidRPr="00187CFC">
        <w:rPr>
          <w:lang w:val="bg-BG"/>
        </w:rPr>
        <w:t>:</w:t>
      </w:r>
      <w:r w:rsidR="00C960D5" w:rsidRPr="00187CFC">
        <w:rPr>
          <w:lang w:val="bg-BG"/>
        </w:rPr>
        <w:tab/>
      </w:r>
      <w:r w:rsidR="00E85F58" w:rsidRPr="00187CFC">
        <w:rPr>
          <w:lang w:val="bg-BG"/>
        </w:rPr>
        <w:t xml:space="preserve">Годишна </w:t>
      </w:r>
      <w:r w:rsidR="00A00C5A" w:rsidRPr="00187CFC">
        <w:rPr>
          <w:lang w:val="bg-BG"/>
        </w:rPr>
        <w:t>амортизация</w:t>
      </w:r>
      <w:r w:rsidR="00343CDF" w:rsidRPr="00187CFC">
        <w:rPr>
          <w:lang w:val="bg-BG"/>
        </w:rPr>
        <w:t xml:space="preserve">, </w:t>
      </w:r>
      <w:r w:rsidR="00A00C5A" w:rsidRPr="00187CFC">
        <w:rPr>
          <w:lang w:val="bg-BG"/>
        </w:rPr>
        <w:t>определена за целите на изчисление на</w:t>
      </w:r>
      <w:r w:rsidR="00343CDF" w:rsidRPr="00187CFC">
        <w:rPr>
          <w:lang w:val="bg-BG"/>
        </w:rPr>
        <w:t xml:space="preserve"> </w:t>
      </w:r>
      <w:r w:rsidR="00E85F58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 </w:t>
      </w:r>
      <w:r w:rsidR="00A00C5A" w:rsidRPr="00187CFC">
        <w:rPr>
          <w:lang w:val="bg-BG"/>
        </w:rPr>
        <w:t>, която е равна на</w:t>
      </w:r>
      <w:r w:rsidR="00343CDF" w:rsidRPr="00187CFC">
        <w:rPr>
          <w:lang w:val="bg-BG"/>
        </w:rPr>
        <w:t xml:space="preserve"> </w:t>
      </w:r>
      <w:r w:rsidR="00192E93" w:rsidRPr="00187CFC">
        <w:rPr>
          <w:lang w:val="bg-BG"/>
        </w:rPr>
        <w:t>G</w:t>
      </w:r>
      <w:r w:rsidRPr="00187CFC">
        <w:rPr>
          <w:lang w:val="bg-BG"/>
        </w:rPr>
        <w:t>IC/25</w:t>
      </w:r>
      <w:r w:rsidR="00A00C5A" w:rsidRPr="00187CFC">
        <w:rPr>
          <w:lang w:val="bg-BG"/>
        </w:rPr>
        <w:t xml:space="preserve">, където 25 са </w:t>
      </w:r>
      <w:r w:rsidR="00E85F58" w:rsidRPr="00187CFC">
        <w:rPr>
          <w:lang w:val="bg-BG"/>
        </w:rPr>
        <w:t xml:space="preserve">Годините </w:t>
      </w:r>
      <w:r w:rsidR="00A00C5A" w:rsidRPr="00187CFC">
        <w:rPr>
          <w:lang w:val="bg-BG"/>
        </w:rPr>
        <w:t xml:space="preserve">на </w:t>
      </w:r>
      <w:r w:rsidR="00E85F58" w:rsidRPr="00187CFC">
        <w:rPr>
          <w:lang w:val="bg-BG"/>
        </w:rPr>
        <w:t xml:space="preserve">Освобождаване </w:t>
      </w:r>
      <w:r w:rsidR="00A00C5A" w:rsidRPr="00187CFC">
        <w:rPr>
          <w:lang w:val="bg-BG"/>
        </w:rPr>
        <w:t>от ДТЕ съгласно член 1, определен по-горе</w:t>
      </w:r>
      <w:r w:rsidR="001963D9" w:rsidRPr="00187CFC">
        <w:rPr>
          <w:lang w:val="bg-BG"/>
        </w:rPr>
        <w:t xml:space="preserve">. </w:t>
      </w:r>
      <w:r w:rsidR="00570340" w:rsidRPr="00187CFC">
        <w:rPr>
          <w:lang w:val="bg-BG"/>
        </w:rPr>
        <w:t xml:space="preserve">За част “F” от </w:t>
      </w:r>
      <w:r w:rsidR="00E85F58" w:rsidRPr="00187CFC">
        <w:rPr>
          <w:lang w:val="bg-BG"/>
        </w:rPr>
        <w:t xml:space="preserve">Година </w:t>
      </w:r>
      <w:r w:rsidR="00570340" w:rsidRPr="00187CFC">
        <w:rPr>
          <w:lang w:val="bg-BG"/>
        </w:rPr>
        <w:t>се използва</w:t>
      </w:r>
      <w:r w:rsidR="00C960D5" w:rsidRPr="00187CFC">
        <w:rPr>
          <w:lang w:val="bg-BG"/>
        </w:rPr>
        <w:t xml:space="preserve"> DEPR x </w:t>
      </w:r>
      <w:proofErr w:type="spellStart"/>
      <w:r w:rsidR="00C960D5" w:rsidRPr="00187CFC">
        <w:rPr>
          <w:lang w:val="bg-BG"/>
        </w:rPr>
        <w:t>F</w:t>
      </w:r>
      <w:r w:rsidR="00386C69" w:rsidRPr="00187CFC">
        <w:rPr>
          <w:vertAlign w:val="subscript"/>
          <w:lang w:val="bg-BG"/>
        </w:rPr>
        <w:t>i</w:t>
      </w:r>
      <w:proofErr w:type="spellEnd"/>
      <w:r w:rsidR="001963D9" w:rsidRPr="00187CFC">
        <w:rPr>
          <w:lang w:val="bg-BG"/>
        </w:rPr>
        <w:t xml:space="preserve">.  </w:t>
      </w:r>
      <w:r w:rsidR="00570340" w:rsidRPr="00187CFC">
        <w:rPr>
          <w:lang w:val="bg-BG"/>
        </w:rPr>
        <w:t>Например, ако ДТЕ се пада на 1</w:t>
      </w:r>
      <w:r w:rsidR="00570340" w:rsidRPr="00187CFC">
        <w:rPr>
          <w:vertAlign w:val="superscript"/>
          <w:lang w:val="bg-BG"/>
        </w:rPr>
        <w:t>-ви</w:t>
      </w:r>
      <w:r w:rsidR="00570340" w:rsidRPr="00187CFC">
        <w:rPr>
          <w:lang w:val="bg-BG"/>
        </w:rPr>
        <w:t xml:space="preserve"> октомври</w:t>
      </w:r>
      <w:r w:rsidR="00322809" w:rsidRPr="00187CFC">
        <w:rPr>
          <w:lang w:val="bg-BG"/>
        </w:rPr>
        <w:t>,</w:t>
      </w:r>
      <w:r w:rsidR="00386C69" w:rsidRPr="00187CFC">
        <w:rPr>
          <w:lang w:val="bg-BG"/>
        </w:rPr>
        <w:t xml:space="preserve"> F(1) = ¼. </w:t>
      </w:r>
    </w:p>
    <w:p w14:paraId="66A86C3A" w14:textId="6B7CD110" w:rsidR="002F6491" w:rsidRPr="00187CFC" w:rsidRDefault="002F6491" w:rsidP="00322809">
      <w:pPr>
        <w:tabs>
          <w:tab w:val="left" w:pos="0"/>
        </w:tabs>
        <w:spacing w:after="230"/>
        <w:ind w:left="1871" w:hanging="737"/>
        <w:jc w:val="both"/>
        <w:rPr>
          <w:lang w:val="bg-BG"/>
        </w:rPr>
      </w:pPr>
      <w:r w:rsidRPr="00187CFC">
        <w:rPr>
          <w:lang w:val="bg-BG"/>
        </w:rPr>
        <w:t>GIC</w:t>
      </w:r>
      <w:r w:rsidR="001963D9" w:rsidRPr="00187CFC">
        <w:rPr>
          <w:lang w:val="bg-BG"/>
        </w:rPr>
        <w:t>:</w:t>
      </w:r>
      <w:r w:rsidR="001963D9" w:rsidRPr="00187CFC">
        <w:rPr>
          <w:lang w:val="bg-BG"/>
        </w:rPr>
        <w:tab/>
      </w:r>
      <w:r w:rsidR="00E85F58" w:rsidRPr="00187CFC">
        <w:rPr>
          <w:lang w:val="bg-BG"/>
        </w:rPr>
        <w:t xml:space="preserve">Брутен </w:t>
      </w:r>
      <w:r w:rsidR="00516C96" w:rsidRPr="00187CFC">
        <w:rPr>
          <w:lang w:val="bg-BG"/>
        </w:rPr>
        <w:t>инвестиран капитал, който включва всички инвестиционни разходи, капитализирани с</w:t>
      </w:r>
      <w:r w:rsidR="00343CDF" w:rsidRPr="00187CFC">
        <w:rPr>
          <w:lang w:val="bg-BG"/>
        </w:rPr>
        <w:t xml:space="preserve"> ROIC</w:t>
      </w:r>
      <w:r w:rsidR="00C960D5" w:rsidRPr="00187CFC">
        <w:rPr>
          <w:lang w:val="bg-BG"/>
        </w:rPr>
        <w:t xml:space="preserve"> </w:t>
      </w:r>
      <w:r w:rsidR="00516C96" w:rsidRPr="00187CFC">
        <w:rPr>
          <w:lang w:val="bg-BG"/>
        </w:rPr>
        <w:t>от датата на създаването на прое</w:t>
      </w:r>
      <w:r w:rsidR="00B233BA" w:rsidRPr="00187CFC">
        <w:rPr>
          <w:lang w:val="bg-BG"/>
        </w:rPr>
        <w:t>ктното дружество</w:t>
      </w:r>
      <w:r w:rsidR="00516C96" w:rsidRPr="00187CFC">
        <w:rPr>
          <w:lang w:val="bg-BG"/>
        </w:rPr>
        <w:t xml:space="preserve"> Ай</w:t>
      </w:r>
      <w:r w:rsidR="00B2359E" w:rsidRPr="00187CFC">
        <w:rPr>
          <w:lang w:val="bg-BG"/>
        </w:rPr>
        <w:t xml:space="preserve"> </w:t>
      </w:r>
      <w:r w:rsidR="00516C96" w:rsidRPr="00187CFC">
        <w:rPr>
          <w:lang w:val="bg-BG"/>
        </w:rPr>
        <w:t>Си</w:t>
      </w:r>
      <w:r w:rsidR="00B2359E" w:rsidRPr="00187CFC">
        <w:rPr>
          <w:lang w:val="bg-BG"/>
        </w:rPr>
        <w:t xml:space="preserve"> </w:t>
      </w:r>
      <w:r w:rsidR="00516C96" w:rsidRPr="00187CFC">
        <w:rPr>
          <w:lang w:val="bg-BG"/>
        </w:rPr>
        <w:t>Джи</w:t>
      </w:r>
      <w:r w:rsidR="00B2359E" w:rsidRPr="00187CFC">
        <w:rPr>
          <w:lang w:val="bg-BG"/>
        </w:rPr>
        <w:t xml:space="preserve"> </w:t>
      </w:r>
      <w:r w:rsidR="00516C96" w:rsidRPr="00187CFC">
        <w:rPr>
          <w:lang w:val="bg-BG"/>
        </w:rPr>
        <w:t>Би</w:t>
      </w:r>
      <w:r w:rsidR="00343CDF" w:rsidRPr="00187CFC">
        <w:rPr>
          <w:lang w:val="bg-BG"/>
        </w:rPr>
        <w:t xml:space="preserve"> </w:t>
      </w:r>
      <w:r w:rsidR="00516C96" w:rsidRPr="00187CFC">
        <w:rPr>
          <w:lang w:val="bg-BG"/>
        </w:rPr>
        <w:t xml:space="preserve">до </w:t>
      </w:r>
      <w:r w:rsidR="00E85F58" w:rsidRPr="00187CFC">
        <w:rPr>
          <w:lang w:val="bg-BG"/>
        </w:rPr>
        <w:t xml:space="preserve">Датата </w:t>
      </w:r>
      <w:r w:rsidR="00ED2B5A" w:rsidRPr="00187CFC">
        <w:rPr>
          <w:lang w:val="bg-BG"/>
        </w:rPr>
        <w:t>на търговска експлоатация</w:t>
      </w:r>
      <w:r w:rsidR="00192E93" w:rsidRPr="00187CFC">
        <w:rPr>
          <w:lang w:val="bg-BG"/>
        </w:rPr>
        <w:t xml:space="preserve">, </w:t>
      </w:r>
      <w:r w:rsidR="00B233BA" w:rsidRPr="00187CFC">
        <w:rPr>
          <w:lang w:val="bg-BG"/>
        </w:rPr>
        <w:t>от</w:t>
      </w:r>
      <w:r w:rsidR="00EB76C6" w:rsidRPr="00187CFC">
        <w:rPr>
          <w:lang w:val="bg-BG"/>
        </w:rPr>
        <w:t xml:space="preserve"> които е изваден размерът на</w:t>
      </w:r>
      <w:r w:rsidR="00192E93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полученото безвъзмездно финансиране.</w:t>
      </w:r>
    </w:p>
    <w:p w14:paraId="664CE6B7" w14:textId="771BAC38" w:rsidR="000216EC" w:rsidRPr="005C72F6" w:rsidRDefault="00F3383D" w:rsidP="00322809">
      <w:pPr>
        <w:pStyle w:val="Heading2"/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ind w:left="1134" w:hanging="567"/>
        <w:textAlignment w:val="baseline"/>
        <w:rPr>
          <w:b/>
          <w:lang w:val="bg-BG"/>
        </w:rPr>
      </w:pPr>
      <w:r w:rsidRPr="005C72F6">
        <w:rPr>
          <w:b/>
          <w:lang w:val="bg-BG"/>
        </w:rPr>
        <w:t xml:space="preserve">Изчисление на </w:t>
      </w:r>
      <w:r w:rsidR="00E85F58" w:rsidRPr="005C72F6">
        <w:rPr>
          <w:b/>
          <w:lang w:val="bg-BG"/>
        </w:rPr>
        <w:t xml:space="preserve">Нетната </w:t>
      </w:r>
      <w:r w:rsidRPr="005C72F6">
        <w:rPr>
          <w:b/>
          <w:lang w:val="bg-BG"/>
        </w:rPr>
        <w:t xml:space="preserve">референтна тарифа </w:t>
      </w:r>
      <w:r w:rsidR="00E538B4">
        <w:rPr>
          <w:b/>
          <w:lang w:val="bg-BG"/>
        </w:rPr>
        <w:t xml:space="preserve">за пренос </w:t>
      </w:r>
      <w:r w:rsidR="00E85F58" w:rsidRPr="005C72F6">
        <w:rPr>
          <w:b/>
          <w:lang w:val="bg-BG"/>
        </w:rPr>
        <w:t xml:space="preserve">към </w:t>
      </w:r>
      <w:r w:rsidR="00587FDB" w:rsidRPr="005C72F6">
        <w:rPr>
          <w:b/>
          <w:lang w:val="bg-BG"/>
        </w:rPr>
        <w:t>2018</w:t>
      </w:r>
      <w:r w:rsidRPr="005C72F6">
        <w:rPr>
          <w:b/>
          <w:lang w:val="bg-BG"/>
        </w:rPr>
        <w:t>г.</w:t>
      </w:r>
    </w:p>
    <w:p w14:paraId="2F3BE362" w14:textId="31465A9D" w:rsidR="00587FDB" w:rsidRPr="00187CFC" w:rsidRDefault="00682748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Без да се засяга</w:t>
      </w:r>
      <w:r w:rsidR="00F3383D" w:rsidRPr="00187CFC">
        <w:rPr>
          <w:lang w:val="bg-BG"/>
        </w:rPr>
        <w:t xml:space="preserve"> член </w:t>
      </w:r>
      <w:r w:rsidR="000D2DE3" w:rsidRPr="00187CFC">
        <w:rPr>
          <w:lang w:val="bg-BG"/>
        </w:rPr>
        <w:fldChar w:fldCharType="begin"/>
      </w:r>
      <w:r w:rsidR="000D2DE3" w:rsidRPr="00187CFC">
        <w:rPr>
          <w:lang w:val="bg-BG"/>
        </w:rPr>
        <w:instrText xml:space="preserve"> REF _Ref524535304 \r \h  \* MERGEFORMAT </w:instrText>
      </w:r>
      <w:r w:rsidR="000D2DE3" w:rsidRPr="00187CFC">
        <w:rPr>
          <w:lang w:val="bg-BG"/>
        </w:rPr>
      </w:r>
      <w:r w:rsidR="000D2DE3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.6</w:t>
      </w:r>
      <w:r w:rsidR="000D2DE3" w:rsidRPr="00187CFC">
        <w:rPr>
          <w:lang w:val="bg-BG"/>
        </w:rPr>
        <w:fldChar w:fldCharType="end"/>
      </w:r>
      <w:r w:rsidR="000D2DE3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4A60F0" w:rsidRPr="00187CFC">
        <w:rPr>
          <w:lang w:val="bg-BG"/>
        </w:rPr>
        <w:t xml:space="preserve">, </w:t>
      </w:r>
      <w:r w:rsidR="00E85F58" w:rsidRPr="00187CFC">
        <w:rPr>
          <w:lang w:val="bg-BG"/>
        </w:rPr>
        <w:t xml:space="preserve">към </w:t>
      </w:r>
      <w:r w:rsidR="00587FDB" w:rsidRPr="00187CFC">
        <w:rPr>
          <w:lang w:val="bg-BG"/>
        </w:rPr>
        <w:t>2018</w:t>
      </w:r>
      <w:r w:rsidR="004A60F0" w:rsidRPr="00187CFC">
        <w:rPr>
          <w:lang w:val="bg-BG"/>
        </w:rPr>
        <w:t xml:space="preserve">г. </w:t>
      </w:r>
      <w:r w:rsidR="00225243">
        <w:rPr>
          <w:lang w:val="bg-BG"/>
        </w:rPr>
        <w:t>Ай Си Джи Би</w:t>
      </w:r>
      <w:r w:rsidR="00225243" w:rsidRPr="00187CFC">
        <w:rPr>
          <w:lang w:val="bg-BG"/>
        </w:rPr>
        <w:t xml:space="preserve"> </w:t>
      </w:r>
      <w:r w:rsidR="004A60F0" w:rsidRPr="00187CFC">
        <w:rPr>
          <w:lang w:val="bg-BG"/>
        </w:rPr>
        <w:t xml:space="preserve">вече е </w:t>
      </w:r>
      <w:r w:rsidR="00E85F58" w:rsidRPr="00187CFC">
        <w:rPr>
          <w:lang w:val="bg-BG"/>
        </w:rPr>
        <w:t xml:space="preserve">извършил </w:t>
      </w:r>
      <w:r w:rsidR="004A60F0" w:rsidRPr="00187CFC">
        <w:rPr>
          <w:lang w:val="bg-BG"/>
        </w:rPr>
        <w:t xml:space="preserve">и </w:t>
      </w:r>
      <w:r w:rsidR="00873E5A">
        <w:rPr>
          <w:lang w:val="bg-BG"/>
        </w:rPr>
        <w:t>очаква да извърши</w:t>
      </w:r>
      <w:r w:rsidR="00873E5A" w:rsidRPr="00187CFC">
        <w:rPr>
          <w:lang w:val="bg-BG"/>
        </w:rPr>
        <w:t xml:space="preserve"> </w:t>
      </w:r>
      <w:r w:rsidR="004A60F0" w:rsidRPr="00187CFC">
        <w:rPr>
          <w:lang w:val="bg-BG"/>
        </w:rPr>
        <w:t>следните разходи</w:t>
      </w:r>
      <w:r w:rsidR="00873E5A">
        <w:rPr>
          <w:lang w:val="bg-BG"/>
        </w:rPr>
        <w:t xml:space="preserve">, използвани </w:t>
      </w:r>
      <w:r w:rsidR="004A60F0" w:rsidRPr="00187CFC">
        <w:rPr>
          <w:lang w:val="bg-BG"/>
        </w:rPr>
        <w:t xml:space="preserve"> за изчисление  на индикативна тарифа </w:t>
      </w:r>
      <w:r w:rsidR="00E538B4">
        <w:rPr>
          <w:lang w:val="bg-BG"/>
        </w:rPr>
        <w:t xml:space="preserve">за пренос </w:t>
      </w:r>
      <w:r w:rsidR="00873E5A">
        <w:rPr>
          <w:lang w:val="bg-BG"/>
        </w:rPr>
        <w:t xml:space="preserve">съгласно условията, описани по-долу, </w:t>
      </w:r>
      <w:r w:rsidR="004A60F0" w:rsidRPr="00187CFC">
        <w:rPr>
          <w:lang w:val="bg-BG"/>
        </w:rPr>
        <w:t xml:space="preserve">и </w:t>
      </w:r>
      <w:r w:rsidR="00873E5A">
        <w:rPr>
          <w:lang w:val="bg-BG"/>
        </w:rPr>
        <w:t xml:space="preserve">предвид </w:t>
      </w:r>
      <w:r w:rsidR="004A60F0" w:rsidRPr="00187CFC">
        <w:rPr>
          <w:lang w:val="bg-BG"/>
        </w:rPr>
        <w:t xml:space="preserve">съответните </w:t>
      </w:r>
      <w:proofErr w:type="spellStart"/>
      <w:r w:rsidR="00B5534F" w:rsidRPr="00187CFC">
        <w:rPr>
          <w:lang w:val="bg-BG"/>
        </w:rPr>
        <w:t>чувствителност</w:t>
      </w:r>
      <w:r w:rsidR="00E85F58" w:rsidRPr="00187CFC">
        <w:rPr>
          <w:lang w:val="bg-BG"/>
        </w:rPr>
        <w:t>и</w:t>
      </w:r>
      <w:proofErr w:type="spellEnd"/>
      <w:r w:rsidR="00B5534F" w:rsidRPr="00187CFC">
        <w:rPr>
          <w:lang w:val="bg-BG"/>
        </w:rPr>
        <w:t xml:space="preserve"> при промяна на параметрите</w:t>
      </w:r>
      <w:r w:rsidR="000D2DE3" w:rsidRPr="00187CFC">
        <w:rPr>
          <w:lang w:val="bg-BG"/>
        </w:rPr>
        <w:t>.</w:t>
      </w:r>
      <w:r w:rsidR="00F3383D" w:rsidRPr="00187CFC">
        <w:rPr>
          <w:lang w:val="bg-BG"/>
        </w:rPr>
        <w:t xml:space="preserve"> </w:t>
      </w:r>
    </w:p>
    <w:p w14:paraId="278EE578" w14:textId="77777777" w:rsidR="000D2DE3" w:rsidRPr="00187CFC" w:rsidRDefault="002218FA" w:rsidP="00322809">
      <w:pPr>
        <w:spacing w:after="230"/>
        <w:jc w:val="both"/>
        <w:rPr>
          <w:lang w:val="bg-BG"/>
        </w:rPr>
      </w:pPr>
      <w:r w:rsidRPr="00187CFC">
        <w:rPr>
          <w:lang w:val="bg-BG"/>
        </w:rPr>
        <w:br w:type="page"/>
      </w:r>
      <w:r w:rsidR="004B239C" w:rsidRPr="00187CFC">
        <w:rPr>
          <w:lang w:val="bg-BG"/>
        </w:rPr>
        <w:lastRenderedPageBreak/>
        <w:t>ТАБЛИЦА</w:t>
      </w:r>
      <w:r w:rsidRPr="00187CFC">
        <w:rPr>
          <w:lang w:val="bg-BG"/>
        </w:rPr>
        <w:t xml:space="preserve"> 2.3.1</w:t>
      </w:r>
    </w:p>
    <w:tbl>
      <w:tblPr>
        <w:tblW w:w="9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928"/>
        <w:gridCol w:w="1041"/>
        <w:gridCol w:w="928"/>
        <w:gridCol w:w="1041"/>
        <w:gridCol w:w="928"/>
        <w:gridCol w:w="1041"/>
        <w:gridCol w:w="920"/>
        <w:gridCol w:w="1041"/>
        <w:gridCol w:w="920"/>
      </w:tblGrid>
      <w:tr w:rsidR="00BF684F" w:rsidRPr="00E538B4" w14:paraId="2F12434D" w14:textId="77777777" w:rsidTr="002218FA">
        <w:trPr>
          <w:trHeight w:val="300"/>
        </w:trPr>
        <w:tc>
          <w:tcPr>
            <w:tcW w:w="6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05EF48" w14:textId="12A9C684" w:rsidR="002218FA" w:rsidRPr="00187CFC" w:rsidRDefault="004B239C" w:rsidP="00873E5A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ТЪРГОВСКИ ДАННИ СЪГЛАСНО </w:t>
            </w:r>
            <w:r w:rsidR="00E85F58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СПРК </w:t>
            </w: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и потвърдени от </w:t>
            </w:r>
            <w:r w:rsidR="00873E5A">
              <w:rPr>
                <w:rFonts w:eastAsia="Times New Roman"/>
                <w:sz w:val="18"/>
                <w:szCs w:val="18"/>
                <w:lang w:val="bg-BG" w:eastAsia="it-IT"/>
              </w:rPr>
              <w:t>Решението</w:t>
            </w:r>
            <w:r w:rsidR="00873E5A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</w:t>
            </w: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за освобождаване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969F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2BCC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2451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7093F687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CABAD" w14:textId="085D6ACC" w:rsidR="002218FA" w:rsidRPr="00187CFC" w:rsidRDefault="002C7D5E" w:rsidP="00873E5A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</w:t>
            </w:r>
            <w:r w:rsidR="00873E5A">
              <w:rPr>
                <w:rFonts w:eastAsia="Times New Roman"/>
                <w:sz w:val="18"/>
                <w:szCs w:val="18"/>
                <w:lang w:val="bg-BG" w:eastAsia="it-IT"/>
              </w:rPr>
              <w:t xml:space="preserve">Ползвател на мрежата 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3005C" w14:textId="02D6C3B2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</w:t>
            </w:r>
            <w:r w:rsidR="00873E5A">
              <w:rPr>
                <w:rFonts w:eastAsia="Times New Roman"/>
                <w:sz w:val="18"/>
                <w:szCs w:val="18"/>
                <w:lang w:val="bg-BG" w:eastAsia="it-IT"/>
              </w:rPr>
              <w:t>Ползвател на мрежата</w:t>
            </w:r>
            <w:r w:rsidR="002C7D5E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 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1B493" w14:textId="041E34E3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</w:t>
            </w:r>
            <w:r w:rsidR="00873E5A">
              <w:rPr>
                <w:rFonts w:eastAsia="Times New Roman"/>
                <w:sz w:val="18"/>
                <w:szCs w:val="18"/>
                <w:lang w:val="bg-BG" w:eastAsia="it-IT"/>
              </w:rPr>
              <w:t>Ползвател на мрежата</w:t>
            </w:r>
            <w:r w:rsidR="002C7D5E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 </w:t>
            </w: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9154A" w14:textId="3E164D2D" w:rsidR="002218FA" w:rsidRPr="00187CFC" w:rsidRDefault="00873E5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>
              <w:rPr>
                <w:rFonts w:eastAsia="Times New Roman"/>
                <w:sz w:val="18"/>
                <w:szCs w:val="18"/>
                <w:lang w:val="bg-BG" w:eastAsia="it-IT"/>
              </w:rPr>
              <w:t xml:space="preserve">Ползвател на мрежата 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>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27FF7" w14:textId="04A9A651" w:rsidR="002218FA" w:rsidRPr="00187CFC" w:rsidRDefault="00873E5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>
              <w:rPr>
                <w:rFonts w:eastAsia="Times New Roman"/>
                <w:sz w:val="18"/>
                <w:szCs w:val="18"/>
                <w:lang w:val="bg-BG" w:eastAsia="it-IT"/>
              </w:rPr>
              <w:t xml:space="preserve">Ползвател на мрежата 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>5</w:t>
            </w:r>
          </w:p>
        </w:tc>
      </w:tr>
      <w:tr w:rsidR="00BF684F" w:rsidRPr="00187CFC" w14:paraId="0EC773BD" w14:textId="77777777" w:rsidTr="002218FA">
        <w:trPr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5840A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Количество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75C29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Прод-ст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535B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Количество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5A852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Прод-ст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71899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Количество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77203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Прод-ст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D9B0F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Количество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24A3F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Прод-ст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7046A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Количество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132D3" w14:textId="77777777" w:rsidR="002218FA" w:rsidRPr="00187CFC" w:rsidRDefault="00FE232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Прод-ст</w:t>
            </w:r>
            <w:proofErr w:type="spellEnd"/>
          </w:p>
        </w:tc>
      </w:tr>
      <w:tr w:rsidR="00BF684F" w:rsidRPr="00187CFC" w14:paraId="2789D81A" w14:textId="77777777" w:rsidTr="002218FA">
        <w:trPr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FDE2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A1788" w14:textId="00D84B21" w:rsidR="002218FA" w:rsidRPr="00187CFC" w:rsidRDefault="00E85F58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година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595A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C317D" w14:textId="04C6E990" w:rsidR="002218FA" w:rsidRPr="00187CFC" w:rsidRDefault="00E85F58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година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37D3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7D45D" w14:textId="5DFAF21C" w:rsidR="002218FA" w:rsidRPr="00187CFC" w:rsidRDefault="00E85F58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година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AD9C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0EFD8" w14:textId="7F26F55E" w:rsidR="002218FA" w:rsidRPr="00187CFC" w:rsidRDefault="00E85F58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година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E21C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30093" w14:textId="14A005E5" w:rsidR="002218FA" w:rsidRPr="00187CFC" w:rsidRDefault="00E85F58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година</w:t>
            </w:r>
          </w:p>
        </w:tc>
      </w:tr>
      <w:tr w:rsidR="00BF684F" w:rsidRPr="00187CFC" w14:paraId="587A942F" w14:textId="77777777" w:rsidTr="002218FA">
        <w:trPr>
          <w:trHeight w:val="300"/>
        </w:trPr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28F8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0,98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4B5E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2D92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0,2</w:t>
            </w:r>
            <w:r w:rsidR="00E06D69" w:rsidRPr="00187CFC">
              <w:rPr>
                <w:rFonts w:eastAsia="Times New Roman"/>
                <w:sz w:val="18"/>
                <w:szCs w:val="18"/>
                <w:lang w:val="bg-BG" w:eastAsia="it-IT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1612B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98AB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0,2</w:t>
            </w:r>
            <w:r w:rsidR="00E53B27" w:rsidRPr="00187CFC">
              <w:rPr>
                <w:rFonts w:eastAsia="Times New Roman"/>
                <w:sz w:val="18"/>
                <w:szCs w:val="18"/>
                <w:lang w:val="bg-BG" w:eastAsia="it-IT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B24A8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A383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0,1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C7BF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D6E4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0,05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B892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5</w:t>
            </w:r>
          </w:p>
        </w:tc>
      </w:tr>
      <w:tr w:rsidR="00BF684F" w:rsidRPr="00E538B4" w14:paraId="644E4745" w14:textId="77777777" w:rsidTr="002218FA">
        <w:trPr>
          <w:trHeight w:val="405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93AD2E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Общо пик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67C34F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Общо средно</w:t>
            </w:r>
          </w:p>
        </w:tc>
        <w:tc>
          <w:tcPr>
            <w:tcW w:w="2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C8272" w14:textId="65FF2666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(изчислено за целите на тарифата</w:t>
            </w:r>
            <w:r w:rsidR="00E538B4">
              <w:rPr>
                <w:rFonts w:eastAsia="Times New Roman"/>
                <w:sz w:val="18"/>
                <w:szCs w:val="18"/>
                <w:lang w:val="bg-BG" w:eastAsia="it-IT"/>
              </w:rPr>
              <w:t xml:space="preserve"> за пренос</w:t>
            </w: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като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5139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2DB9A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8638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E538B4" w14:paraId="60EB3C2B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11022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8B5A38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3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10F2F5" w14:textId="7B5E2E0A" w:rsidR="002218FA" w:rsidRPr="00187CFC" w:rsidRDefault="004410B1" w:rsidP="00873E5A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PV(</w:t>
            </w:r>
            <w:r w:rsidR="00873E5A">
              <w:rPr>
                <w:rFonts w:eastAsia="Times New Roman"/>
                <w:sz w:val="18"/>
                <w:szCs w:val="18"/>
                <w:lang w:val="bg-BG" w:eastAsia="it-IT"/>
              </w:rPr>
              <w:t>заявен</w:t>
            </w:r>
            <w:r w:rsidR="00873E5A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 </w:t>
            </w: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капацитет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)/PV (1 </w:t>
            </w:r>
            <w:proofErr w:type="spellStart"/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>/Y)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567F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222B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7B0BF354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702E7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1,57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B353D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1,47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A412F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780F2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EA365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32918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05A24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EC36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3F7277F5" w14:textId="77777777" w:rsidTr="002218FA">
        <w:trPr>
          <w:trHeight w:val="300"/>
        </w:trPr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2C95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2D0C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FD7F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C831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D957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CECF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AE88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C6D95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B7ED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EFC5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02CEE5DC" w14:textId="77777777" w:rsidTr="002218FA">
        <w:trPr>
          <w:trHeight w:val="300"/>
        </w:trPr>
        <w:tc>
          <w:tcPr>
            <w:tcW w:w="2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70C540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ПРОЕКТНИ РЕСУРСИ КЪМ ДТЕ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BFA8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D6AB1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6E650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27797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6AB61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8B30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8D42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7AC4B283" w14:textId="77777777" w:rsidTr="002218FA">
        <w:trPr>
          <w:trHeight w:val="6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54E3BD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акционерен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B1BA0F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акционерен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3B873F" w14:textId="77777777" w:rsidR="002218FA" w:rsidRPr="00187CFC" w:rsidRDefault="00DB59B5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ЕЕПВ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C065C4" w14:textId="77777777" w:rsidR="002218FA" w:rsidRPr="00187CFC" w:rsidRDefault="00DB59B5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ЕСИФ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0CB691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ОБЩО</w:t>
            </w:r>
          </w:p>
        </w:tc>
      </w:tr>
      <w:tr w:rsidR="00BF684F" w:rsidRPr="00187CFC" w14:paraId="75E965DF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01439F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капитал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8C2AAA" w14:textId="77777777" w:rsidR="002218FA" w:rsidRPr="00187CFC" w:rsidRDefault="004410B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заем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D97E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9FC3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EC99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</w:tr>
      <w:tr w:rsidR="00BF684F" w:rsidRPr="00187CFC" w14:paraId="4D0889BB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F6140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6BE9E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F8F8B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6A6E5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1865D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</w:tr>
      <w:tr w:rsidR="00BF684F" w:rsidRPr="00187CFC" w14:paraId="25BF0BA8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98987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66,3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1EA6D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110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F2444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45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31C23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39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F485D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260,3</w:t>
            </w:r>
          </w:p>
        </w:tc>
      </w:tr>
      <w:tr w:rsidR="00BF684F" w:rsidRPr="00187CFC" w14:paraId="17B364FE" w14:textId="77777777" w:rsidTr="002218FA">
        <w:trPr>
          <w:trHeight w:val="300"/>
        </w:trPr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2EE64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44044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43E1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AF5B7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54ACF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D27B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8C3F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3193C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FC92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D3F6E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6B81CD0F" w14:textId="77777777" w:rsidTr="002218FA">
        <w:trPr>
          <w:trHeight w:val="300"/>
        </w:trPr>
        <w:tc>
          <w:tcPr>
            <w:tcW w:w="2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627C8" w14:textId="77777777" w:rsidR="002218FA" w:rsidRPr="00187CFC" w:rsidRDefault="00E23E5A" w:rsidP="00DB59B5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ИЗПОЛЗВАНЕ ОТ П</w:t>
            </w:r>
            <w:r w:rsidR="00DB59B5" w:rsidRPr="00187CFC">
              <w:rPr>
                <w:rFonts w:eastAsia="Times New Roman"/>
                <w:sz w:val="18"/>
                <w:szCs w:val="18"/>
                <w:lang w:val="bg-BG" w:eastAsia="it-IT"/>
              </w:rPr>
              <w:t>Р</w:t>
            </w: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О</w:t>
            </w:r>
            <w:r w:rsidR="00DB59B5" w:rsidRPr="00187CFC">
              <w:rPr>
                <w:rFonts w:eastAsia="Times New Roman"/>
                <w:sz w:val="18"/>
                <w:szCs w:val="18"/>
                <w:lang w:val="bg-BG" w:eastAsia="it-IT"/>
              </w:rPr>
              <w:t xml:space="preserve">ЕКТА КЪМ ДТЕ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A116B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F2773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4BDB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FFB6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CDFB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7FFB0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EEDB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08EFC8C6" w14:textId="77777777" w:rsidTr="002218FA">
        <w:trPr>
          <w:trHeight w:val="300"/>
        </w:trPr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A49AE7" w14:textId="77777777" w:rsidR="002218FA" w:rsidRPr="00187CFC" w:rsidRDefault="00DB59B5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ОБЩИ РАЗХОДИ КЪМ ДТЕ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783D5" w14:textId="77777777" w:rsidR="002218FA" w:rsidRPr="00187CFC" w:rsidRDefault="00D536A1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Лихви по време на строителството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95C39" w14:textId="77777777" w:rsidR="002218FA" w:rsidRPr="00187CFC" w:rsidRDefault="001A5B43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Оборотен капитал включително ДДС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83A203" w14:textId="77777777" w:rsidR="002218FA" w:rsidRPr="00187CFC" w:rsidRDefault="001A5B43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Паричен баланс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EB4CD8" w14:textId="77777777" w:rsidR="002218FA" w:rsidRPr="00187CFC" w:rsidRDefault="001A5B43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ОБЩО</w:t>
            </w:r>
          </w:p>
        </w:tc>
      </w:tr>
      <w:tr w:rsidR="00BF684F" w:rsidRPr="00187CFC" w14:paraId="219AAC61" w14:textId="77777777" w:rsidTr="002218FA">
        <w:trPr>
          <w:trHeight w:val="300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6004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5DEB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ED9F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DBD3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B07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</w:tr>
      <w:tr w:rsidR="00BF684F" w:rsidRPr="00187CFC" w14:paraId="55DDF7C1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CA1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D03A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1E24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38C8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1CCE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</w:tr>
      <w:tr w:rsidR="00BF684F" w:rsidRPr="00187CFC" w14:paraId="0C0A9799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6987B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244,3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479B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4,5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DD21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2C008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8,5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DEBC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260,3</w:t>
            </w:r>
          </w:p>
        </w:tc>
      </w:tr>
      <w:tr w:rsidR="00BF684F" w:rsidRPr="00187CFC" w14:paraId="493F8609" w14:textId="77777777" w:rsidTr="002218FA">
        <w:trPr>
          <w:trHeight w:val="300"/>
        </w:trPr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6707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F4912B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71EA9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1D07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739C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F506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DBFDC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A3488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34F3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2025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3FFC1387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05F258" w14:textId="77777777" w:rsidR="002218FA" w:rsidRPr="00187CFC" w:rsidRDefault="00573DFF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ЕКПЛОАТАЦИОННИ ДАННИ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EE31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1AB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CC8FDB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7B94B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C727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CF778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29300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4B9E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5FEB5BE2" w14:textId="77777777" w:rsidTr="002218FA">
        <w:trPr>
          <w:trHeight w:val="300"/>
        </w:trPr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608C5" w14:textId="77777777" w:rsidR="002218FA" w:rsidRPr="00187CFC" w:rsidRDefault="00573DFF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ДТЕ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B4887" w14:textId="77777777" w:rsidR="002218FA" w:rsidRPr="00187CFC" w:rsidRDefault="002F339F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текущо средно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5083" w14:textId="77777777" w:rsidR="002218FA" w:rsidRPr="00187CFC" w:rsidRDefault="00573DFF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ГОДИНИ НА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F99E4" w14:textId="77777777" w:rsidR="002218FA" w:rsidRPr="00187CFC" w:rsidRDefault="00573DFF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Резервиран капацитет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5F93A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B1112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3307BF4B" w14:textId="77777777" w:rsidTr="002218FA">
        <w:trPr>
          <w:trHeight w:val="300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C3CB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422A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OPEX (2018)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24DB0" w14:textId="77777777" w:rsidR="002218FA" w:rsidRPr="00187CFC" w:rsidRDefault="00573DFF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ЕКСПЛОАТАЦИЯ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B3DCB" w14:textId="77777777" w:rsidR="002218FA" w:rsidRPr="00187CFC" w:rsidRDefault="00573DFF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(средно</w:t>
            </w:r>
            <w:r w:rsidR="002218FA" w:rsidRPr="00187CFC">
              <w:rPr>
                <w:rFonts w:eastAsia="Times New Roman"/>
                <w:sz w:val="18"/>
                <w:szCs w:val="18"/>
                <w:lang w:val="bg-BG" w:eastAsia="it-IT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E5AF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4240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20B21F5D" w14:textId="77777777" w:rsidTr="002218FA">
        <w:trPr>
          <w:trHeight w:val="300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7F68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E867B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M€/Y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A046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Y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70C6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/y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148FD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FB1B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0E0A943D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9F0C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01/07/2020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5E36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4,6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1F35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25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DD74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1,47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9542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D372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6AF97A97" w14:textId="77777777" w:rsidTr="002218FA">
        <w:trPr>
          <w:trHeight w:val="300"/>
        </w:trPr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E5B3C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E243E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3147A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67F2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8B876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E950A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8AD1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A59762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AD7BBF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710C80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</w:tr>
      <w:tr w:rsidR="00BF684F" w:rsidRPr="00187CFC" w14:paraId="15FFE457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E0E8DD" w14:textId="77777777" w:rsidR="002218FA" w:rsidRPr="00187CFC" w:rsidRDefault="001B5D22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ИКОНОМИКА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5269C8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B1157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91612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8F6B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E041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5F4A2F" w14:textId="77777777" w:rsidR="002218FA" w:rsidRPr="00187CFC" w:rsidRDefault="002218FA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1AADBB87" w14:textId="77777777" w:rsidR="002218FA" w:rsidRPr="00187CFC" w:rsidRDefault="002218FA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NRT (2018)</w:t>
            </w:r>
          </w:p>
        </w:tc>
      </w:tr>
      <w:tr w:rsidR="00BF684F" w:rsidRPr="00187CFC" w14:paraId="5B5BDC51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79D39" w14:textId="77777777" w:rsidR="002218FA" w:rsidRPr="00187CFC" w:rsidRDefault="001B5D22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Първоначално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74F5A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PV</w:t>
            </w:r>
            <w:r w:rsidRPr="00187CFC">
              <w:rPr>
                <w:rFonts w:eastAsia="Times New Roman"/>
                <w:sz w:val="18"/>
                <w:szCs w:val="18"/>
                <w:vertAlign w:val="subscript"/>
                <w:lang w:val="bg-BG" w:eastAsia="it-IT"/>
              </w:rPr>
              <w:t>(EYR)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BF9A7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PV</w:t>
            </w:r>
            <w:r w:rsidRPr="00187CFC">
              <w:rPr>
                <w:rFonts w:eastAsia="Times New Roman"/>
                <w:sz w:val="18"/>
                <w:szCs w:val="18"/>
                <w:vertAlign w:val="subscript"/>
                <w:lang w:val="bg-BG" w:eastAsia="it-IT"/>
              </w:rPr>
              <w:t>(ECB)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539D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97D9F" w14:textId="77777777" w:rsidR="002218FA" w:rsidRPr="00187CFC" w:rsidRDefault="002218FA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0845084B" w14:textId="77777777" w:rsidR="002218FA" w:rsidRPr="00187CFC" w:rsidRDefault="00CF4B3B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€/</w:t>
            </w:r>
            <w:r w:rsidR="00D762C4" w:rsidRPr="00187CFC">
              <w:rPr>
                <w:rFonts w:eastAsia="Times New Roman"/>
                <w:b/>
                <w:bCs/>
                <w:sz w:val="18"/>
                <w:szCs w:val="18"/>
                <w:lang w:val="en-US" w:eastAsia="it-IT"/>
              </w:rPr>
              <w:t>k</w:t>
            </w:r>
            <w:proofErr w:type="spellStart"/>
            <w:r w:rsidR="002218FA"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Ncm</w:t>
            </w:r>
            <w:proofErr w:type="spellEnd"/>
          </w:p>
        </w:tc>
      </w:tr>
      <w:tr w:rsidR="00BF684F" w:rsidRPr="00187CFC" w14:paraId="476B4F42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FCAB" w14:textId="77777777" w:rsidR="002218FA" w:rsidRPr="00187CFC" w:rsidRDefault="001B5D22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ВИК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D25E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M€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30905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proofErr w:type="spellStart"/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bNcm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4DEE51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2CC"/>
            <w:noWrap/>
            <w:vAlign w:val="center"/>
            <w:hideMark/>
          </w:tcPr>
          <w:p w14:paraId="2CBC69AD" w14:textId="77777777" w:rsidR="002218FA" w:rsidRPr="00187CFC" w:rsidRDefault="002218FA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PV</w:t>
            </w:r>
            <w:r w:rsidRPr="00187CFC">
              <w:rPr>
                <w:rFonts w:eastAsia="Times New Roman"/>
                <w:b/>
                <w:bCs/>
                <w:sz w:val="18"/>
                <w:szCs w:val="18"/>
                <w:vertAlign w:val="subscript"/>
                <w:lang w:val="bg-BG" w:eastAsia="it-IT"/>
              </w:rPr>
              <w:t>(EYR)</w:t>
            </w: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532ED9EE" w14:textId="77777777" w:rsidR="002218FA" w:rsidRPr="00187CFC" w:rsidRDefault="002218FA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= 12,7</w:t>
            </w:r>
          </w:p>
        </w:tc>
      </w:tr>
      <w:tr w:rsidR="00BF684F" w:rsidRPr="00187CFC" w14:paraId="0E399766" w14:textId="77777777" w:rsidTr="002218FA">
        <w:trPr>
          <w:trHeight w:val="300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C81F9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6,06%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315FC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141,8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F2703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11,16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D855FD" w14:textId="77777777" w:rsidR="002218FA" w:rsidRPr="00187CFC" w:rsidRDefault="002218FA" w:rsidP="00322809">
            <w:pPr>
              <w:jc w:val="both"/>
              <w:rPr>
                <w:rFonts w:eastAsia="Times New Roman"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sz w:val="18"/>
                <w:szCs w:val="18"/>
                <w:lang w:val="bg-BG" w:eastAsia="it-IT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center"/>
            <w:hideMark/>
          </w:tcPr>
          <w:p w14:paraId="196791B8" w14:textId="77777777" w:rsidR="002218FA" w:rsidRPr="00187CFC" w:rsidRDefault="002218FA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  <w:r w:rsidRPr="00187CFC"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  <w:t>PV</w:t>
            </w:r>
            <w:r w:rsidRPr="00187CFC">
              <w:rPr>
                <w:rFonts w:eastAsia="Times New Roman"/>
                <w:b/>
                <w:bCs/>
                <w:sz w:val="18"/>
                <w:szCs w:val="18"/>
                <w:vertAlign w:val="subscript"/>
                <w:lang w:val="bg-BG" w:eastAsia="it-IT"/>
              </w:rPr>
              <w:t>(ECB)</w:t>
            </w:r>
          </w:p>
        </w:tc>
        <w:tc>
          <w:tcPr>
            <w:tcW w:w="18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E0C46" w14:textId="77777777" w:rsidR="002218FA" w:rsidRPr="00187CFC" w:rsidRDefault="002218FA" w:rsidP="00322809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val="bg-BG" w:eastAsia="it-IT"/>
              </w:rPr>
            </w:pPr>
          </w:p>
        </w:tc>
      </w:tr>
    </w:tbl>
    <w:p w14:paraId="5271DFD9" w14:textId="77777777" w:rsidR="002218FA" w:rsidRPr="00187CFC" w:rsidRDefault="002218FA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</w:p>
    <w:p w14:paraId="75A55FB8" w14:textId="0870F17F" w:rsidR="006955A1" w:rsidRPr="00187CFC" w:rsidRDefault="001B5D22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 xml:space="preserve">Таблица </w:t>
      </w:r>
      <w:r w:rsidR="002218FA" w:rsidRPr="00187CFC">
        <w:rPr>
          <w:lang w:val="bg-BG"/>
        </w:rPr>
        <w:t xml:space="preserve">2.3.1 </w:t>
      </w:r>
      <w:r w:rsidR="00F3383D" w:rsidRPr="00187CFC">
        <w:rPr>
          <w:lang w:val="bg-BG"/>
        </w:rPr>
        <w:t>по-горе</w:t>
      </w:r>
      <w:r w:rsidRPr="00187CFC">
        <w:rPr>
          <w:lang w:val="bg-BG"/>
        </w:rPr>
        <w:t xml:space="preserve"> пока</w:t>
      </w:r>
      <w:r w:rsidR="00D1752F" w:rsidRPr="00187CFC">
        <w:rPr>
          <w:lang w:val="bg-BG"/>
        </w:rPr>
        <w:t>з</w:t>
      </w:r>
      <w:r w:rsidRPr="00187CFC">
        <w:rPr>
          <w:lang w:val="bg-BG"/>
        </w:rPr>
        <w:t xml:space="preserve">ва </w:t>
      </w:r>
      <w:r w:rsidR="00E85F58" w:rsidRPr="00187CFC">
        <w:rPr>
          <w:lang w:val="bg-BG"/>
        </w:rPr>
        <w:t xml:space="preserve">Нетната </w:t>
      </w:r>
      <w:r w:rsidRPr="00187CFC">
        <w:rPr>
          <w:lang w:val="bg-BG"/>
        </w:rPr>
        <w:t xml:space="preserve">референтна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от</w:t>
      </w:r>
      <w:r w:rsidR="002218FA" w:rsidRPr="00187CFC">
        <w:rPr>
          <w:lang w:val="bg-BG"/>
        </w:rPr>
        <w:t xml:space="preserve"> 2</w:t>
      </w:r>
      <w:r w:rsidR="006955A1" w:rsidRPr="00187CFC">
        <w:rPr>
          <w:lang w:val="bg-BG"/>
        </w:rPr>
        <w:t>0</w:t>
      </w:r>
      <w:r w:rsidR="002218FA" w:rsidRPr="00187CFC">
        <w:rPr>
          <w:lang w:val="bg-BG"/>
        </w:rPr>
        <w:t>18</w:t>
      </w:r>
      <w:r w:rsidRPr="00187CFC">
        <w:rPr>
          <w:lang w:val="bg-BG"/>
        </w:rPr>
        <w:t>г.:</w:t>
      </w:r>
    </w:p>
    <w:p w14:paraId="64561884" w14:textId="77777777" w:rsidR="000D2DE3" w:rsidRPr="00187CFC" w:rsidRDefault="002218FA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NRT</w:t>
      </w:r>
      <w:r w:rsidRPr="00187CFC">
        <w:rPr>
          <w:vertAlign w:val="subscript"/>
          <w:lang w:val="bg-BG"/>
        </w:rPr>
        <w:t>(2018)</w:t>
      </w:r>
      <w:r w:rsidRPr="00187CFC">
        <w:rPr>
          <w:lang w:val="bg-BG"/>
        </w:rPr>
        <w:t xml:space="preserve"> = 12,7 €/</w:t>
      </w:r>
      <w:proofErr w:type="spellStart"/>
      <w:r w:rsidR="00EC0027" w:rsidRPr="00187CFC">
        <w:rPr>
          <w:lang w:val="bg-BG"/>
        </w:rPr>
        <w:t>К</w:t>
      </w:r>
      <w:r w:rsidRPr="00187CFC">
        <w:rPr>
          <w:lang w:val="bg-BG"/>
        </w:rPr>
        <w:t>Ncm</w:t>
      </w:r>
      <w:proofErr w:type="spellEnd"/>
      <w:r w:rsidRPr="00187CFC">
        <w:rPr>
          <w:lang w:val="bg-BG"/>
        </w:rPr>
        <w:t>.</w:t>
      </w:r>
    </w:p>
    <w:p w14:paraId="55F777C3" w14:textId="0748DBDC" w:rsidR="004921BB" w:rsidRPr="00187CFC" w:rsidRDefault="000906C9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Съгласн</w:t>
      </w:r>
      <w:r w:rsidR="00C13E07" w:rsidRPr="00187CFC">
        <w:rPr>
          <w:lang w:val="bg-BG"/>
        </w:rPr>
        <w:t>о членове</w:t>
      </w:r>
      <w:r w:rsidR="004921BB" w:rsidRPr="00187CFC">
        <w:rPr>
          <w:lang w:val="bg-BG"/>
        </w:rPr>
        <w:t xml:space="preserve"> </w:t>
      </w:r>
      <w:r w:rsidR="004921BB" w:rsidRPr="00187CFC">
        <w:rPr>
          <w:lang w:val="bg-BG"/>
        </w:rPr>
        <w:fldChar w:fldCharType="begin"/>
      </w:r>
      <w:r w:rsidR="004921BB" w:rsidRPr="00187CFC">
        <w:rPr>
          <w:lang w:val="bg-BG"/>
        </w:rPr>
        <w:instrText xml:space="preserve"> REF _Ref524957496 \r \h  \* MERGEFORMAT </w:instrText>
      </w:r>
      <w:r w:rsidR="004921BB" w:rsidRPr="00187CFC">
        <w:rPr>
          <w:lang w:val="bg-BG"/>
        </w:rPr>
      </w:r>
      <w:r w:rsidR="004921BB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.1</w:t>
      </w:r>
      <w:r w:rsidR="004921BB" w:rsidRPr="00187CFC">
        <w:rPr>
          <w:lang w:val="bg-BG"/>
        </w:rPr>
        <w:fldChar w:fldCharType="end"/>
      </w:r>
      <w:r w:rsidR="006804B6" w:rsidRPr="00187CFC">
        <w:rPr>
          <w:lang w:val="bg-BG"/>
        </w:rPr>
        <w:t xml:space="preserve"> и</w:t>
      </w:r>
      <w:r w:rsidR="004921BB" w:rsidRPr="00187CFC">
        <w:rPr>
          <w:lang w:val="bg-BG"/>
        </w:rPr>
        <w:t xml:space="preserve"> </w:t>
      </w:r>
      <w:r w:rsidR="004921BB" w:rsidRPr="00187CFC">
        <w:rPr>
          <w:lang w:val="bg-BG"/>
        </w:rPr>
        <w:fldChar w:fldCharType="begin"/>
      </w:r>
      <w:r w:rsidR="004921BB" w:rsidRPr="00187CFC">
        <w:rPr>
          <w:lang w:val="bg-BG"/>
        </w:rPr>
        <w:instrText xml:space="preserve"> REF _Ref524957511 \r \h  \* MERGEFORMAT </w:instrText>
      </w:r>
      <w:r w:rsidR="004921BB" w:rsidRPr="00187CFC">
        <w:rPr>
          <w:lang w:val="bg-BG"/>
        </w:rPr>
      </w:r>
      <w:r w:rsidR="004921BB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.5</w:t>
      </w:r>
      <w:r w:rsidR="004921BB" w:rsidRPr="00187CFC">
        <w:rPr>
          <w:lang w:val="bg-BG"/>
        </w:rPr>
        <w:fldChar w:fldCharType="end"/>
      </w:r>
      <w:r w:rsidR="00873E5A">
        <w:rPr>
          <w:lang w:val="bg-BG"/>
        </w:rPr>
        <w:t>,</w:t>
      </w:r>
      <w:r w:rsidR="004A4413" w:rsidRPr="00187CFC">
        <w:rPr>
          <w:lang w:val="bg-BG"/>
        </w:rPr>
        <w:t xml:space="preserve"> определени</w:t>
      </w:r>
      <w:r w:rsidR="004921BB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9C6256" w:rsidRPr="00187CFC">
        <w:rPr>
          <w:lang w:val="bg-BG"/>
        </w:rPr>
        <w:t>,</w:t>
      </w:r>
      <w:r w:rsidR="004A4413" w:rsidRPr="00187CFC">
        <w:rPr>
          <w:lang w:val="bg-BG"/>
        </w:rPr>
        <w:t xml:space="preserve"> </w:t>
      </w:r>
      <w:r w:rsidR="00E85F58" w:rsidRPr="00187CFC">
        <w:rPr>
          <w:lang w:val="bg-BG"/>
        </w:rPr>
        <w:t xml:space="preserve">Нетната </w:t>
      </w:r>
      <w:r w:rsidR="004A4413" w:rsidRPr="00187CFC">
        <w:rPr>
          <w:lang w:val="bg-BG"/>
        </w:rPr>
        <w:t>референтна тарифа</w:t>
      </w:r>
      <w:r w:rsidR="00E538B4">
        <w:rPr>
          <w:lang w:val="bg-BG"/>
        </w:rPr>
        <w:t xml:space="preserve"> за пренос</w:t>
      </w:r>
      <w:r w:rsidR="004A4413" w:rsidRPr="00187CFC">
        <w:rPr>
          <w:lang w:val="bg-BG"/>
        </w:rPr>
        <w:t xml:space="preserve"> е изчислена за отразяване на разходите и за гарантиране на първоначална </w:t>
      </w:r>
      <w:r w:rsidR="00E85F58" w:rsidRPr="00187CFC">
        <w:rPr>
          <w:lang w:val="bg-BG"/>
        </w:rPr>
        <w:t xml:space="preserve">Възвращаемост </w:t>
      </w:r>
      <w:r w:rsidR="004A4413" w:rsidRPr="00187CFC">
        <w:rPr>
          <w:lang w:val="bg-BG"/>
        </w:rPr>
        <w:t xml:space="preserve">на капитала на акционерите от </w:t>
      </w:r>
      <w:r w:rsidR="004921BB" w:rsidRPr="00187CFC">
        <w:rPr>
          <w:lang w:val="bg-BG"/>
        </w:rPr>
        <w:t>7.9%.</w:t>
      </w:r>
    </w:p>
    <w:p w14:paraId="11BA5EB1" w14:textId="1DE6E5A6" w:rsidR="001B30FE" w:rsidRPr="00187CFC" w:rsidRDefault="00CE2984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br w:type="page"/>
      </w:r>
      <w:bookmarkStart w:id="10" w:name="_Ref524957665"/>
      <w:r w:rsidR="004A4413" w:rsidRPr="00187CFC">
        <w:rPr>
          <w:lang w:val="bg-BG"/>
        </w:rPr>
        <w:lastRenderedPageBreak/>
        <w:t xml:space="preserve"> </w:t>
      </w:r>
      <w:proofErr w:type="spellStart"/>
      <w:r w:rsidR="00DD13B3" w:rsidRPr="00187CFC">
        <w:rPr>
          <w:lang w:val="bg-BG"/>
        </w:rPr>
        <w:t>Чувствителности</w:t>
      </w:r>
      <w:proofErr w:type="spellEnd"/>
      <w:r w:rsidR="00DD13B3" w:rsidRPr="00187CFC">
        <w:rPr>
          <w:lang w:val="bg-BG"/>
        </w:rPr>
        <w:t xml:space="preserve"> на </w:t>
      </w:r>
      <w:r w:rsidR="002F339F" w:rsidRPr="00187CFC">
        <w:rPr>
          <w:lang w:val="bg-BG"/>
        </w:rPr>
        <w:t>Н</w:t>
      </w:r>
      <w:r w:rsidR="004A4413" w:rsidRPr="00187CFC">
        <w:rPr>
          <w:lang w:val="bg-BG"/>
        </w:rPr>
        <w:t>етна</w:t>
      </w:r>
      <w:r w:rsidR="00DD13B3" w:rsidRPr="00187CFC">
        <w:rPr>
          <w:lang w:val="bg-BG"/>
        </w:rPr>
        <w:t>та</w:t>
      </w:r>
      <w:r w:rsidR="004A4413" w:rsidRPr="00187CFC">
        <w:rPr>
          <w:lang w:val="bg-BG"/>
        </w:rPr>
        <w:t xml:space="preserve"> референтна тарифа</w:t>
      </w:r>
      <w:r w:rsidR="00E538B4">
        <w:rPr>
          <w:lang w:val="bg-BG"/>
        </w:rPr>
        <w:t xml:space="preserve"> за пренос </w:t>
      </w:r>
      <w:bookmarkEnd w:id="10"/>
      <w:r w:rsidR="002F339F" w:rsidRPr="00187CFC">
        <w:rPr>
          <w:lang w:val="bg-BG"/>
        </w:rPr>
        <w:t xml:space="preserve">  </w:t>
      </w:r>
    </w:p>
    <w:p w14:paraId="35CF6087" w14:textId="48211C2C" w:rsidR="004921BB" w:rsidRPr="00187CFC" w:rsidRDefault="00F17B02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Всички изчисления, извършени</w:t>
      </w:r>
      <w:r w:rsidR="00DD13B3" w:rsidRPr="00187CFC">
        <w:rPr>
          <w:lang w:val="bg-BG"/>
        </w:rPr>
        <w:t>,</w:t>
      </w:r>
      <w:r w:rsidRPr="00187CFC">
        <w:rPr>
          <w:lang w:val="bg-BG"/>
        </w:rPr>
        <w:t xml:space="preserve"> за да се покажат </w:t>
      </w:r>
      <w:proofErr w:type="spellStart"/>
      <w:r w:rsidR="00DD13B3" w:rsidRPr="00187CFC">
        <w:rPr>
          <w:lang w:val="bg-BG"/>
        </w:rPr>
        <w:t>чувствителностите</w:t>
      </w:r>
      <w:proofErr w:type="spellEnd"/>
      <w:r w:rsidR="00DD13B3" w:rsidRPr="00187CFC">
        <w:rPr>
          <w:lang w:val="bg-BG"/>
        </w:rPr>
        <w:t xml:space="preserve"> </w:t>
      </w:r>
      <w:r w:rsidRPr="00187CFC">
        <w:rPr>
          <w:lang w:val="bg-BG"/>
        </w:rPr>
        <w:t>в този член</w:t>
      </w:r>
      <w:r w:rsidR="004921BB" w:rsidRPr="00187CFC">
        <w:rPr>
          <w:lang w:val="bg-BG"/>
        </w:rPr>
        <w:t xml:space="preserve"> </w:t>
      </w:r>
      <w:r w:rsidR="004921BB" w:rsidRPr="00187CFC">
        <w:rPr>
          <w:lang w:val="bg-BG"/>
        </w:rPr>
        <w:fldChar w:fldCharType="begin"/>
      </w:r>
      <w:r w:rsidR="004921BB" w:rsidRPr="00187CFC">
        <w:rPr>
          <w:lang w:val="bg-BG"/>
        </w:rPr>
        <w:instrText xml:space="preserve"> REF _Ref524957665 \r \h </w:instrText>
      </w:r>
      <w:r w:rsidR="00A303BB" w:rsidRPr="00187CFC">
        <w:rPr>
          <w:lang w:val="bg-BG"/>
        </w:rPr>
        <w:instrText xml:space="preserve"> \* MERGEFORMAT </w:instrText>
      </w:r>
      <w:r w:rsidR="004921BB" w:rsidRPr="00187CFC">
        <w:rPr>
          <w:lang w:val="bg-BG"/>
        </w:rPr>
      </w:r>
      <w:r w:rsidR="004921BB" w:rsidRPr="00187CFC">
        <w:rPr>
          <w:lang w:val="bg-BG"/>
        </w:rPr>
        <w:fldChar w:fldCharType="separate"/>
      </w:r>
      <w:r w:rsidR="000B7682">
        <w:rPr>
          <w:lang w:val="bg-BG"/>
        </w:rPr>
        <w:t>2.4</w:t>
      </w:r>
      <w:r w:rsidR="004921BB" w:rsidRPr="00187CFC">
        <w:rPr>
          <w:lang w:val="bg-BG"/>
        </w:rPr>
        <w:fldChar w:fldCharType="end"/>
      </w:r>
      <w:r w:rsidR="00DD13B3" w:rsidRPr="00187CFC">
        <w:rPr>
          <w:lang w:val="bg-BG"/>
        </w:rPr>
        <w:t>,</w:t>
      </w:r>
      <w:r w:rsidRPr="00187CFC">
        <w:rPr>
          <w:lang w:val="bg-BG"/>
        </w:rPr>
        <w:t xml:space="preserve"> са направени</w:t>
      </w:r>
      <w:r w:rsidR="00A3180D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</w:t>
      </w:r>
      <w:r w:rsidR="004A34A0" w:rsidRPr="00187CFC">
        <w:rPr>
          <w:lang w:val="bg-BG"/>
        </w:rPr>
        <w:t>о членове</w:t>
      </w:r>
      <w:r w:rsidR="004921BB" w:rsidRPr="00187CFC">
        <w:rPr>
          <w:lang w:val="bg-BG"/>
        </w:rPr>
        <w:t xml:space="preserve"> </w:t>
      </w:r>
      <w:r w:rsidR="004921BB" w:rsidRPr="00187CFC">
        <w:rPr>
          <w:lang w:val="bg-BG"/>
        </w:rPr>
        <w:fldChar w:fldCharType="begin"/>
      </w:r>
      <w:r w:rsidR="004921BB" w:rsidRPr="00187CFC">
        <w:rPr>
          <w:lang w:val="bg-BG"/>
        </w:rPr>
        <w:instrText xml:space="preserve"> REF _Ref524957496 \r \h </w:instrText>
      </w:r>
      <w:r w:rsidR="00A303BB" w:rsidRPr="00187CFC">
        <w:rPr>
          <w:lang w:val="bg-BG"/>
        </w:rPr>
        <w:instrText xml:space="preserve"> \* MERGEFORMAT </w:instrText>
      </w:r>
      <w:r w:rsidR="004921BB" w:rsidRPr="00187CFC">
        <w:rPr>
          <w:lang w:val="bg-BG"/>
        </w:rPr>
      </w:r>
      <w:r w:rsidR="004921BB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.1</w:t>
      </w:r>
      <w:r w:rsidR="004921BB" w:rsidRPr="00187CFC">
        <w:rPr>
          <w:lang w:val="bg-BG"/>
        </w:rPr>
        <w:fldChar w:fldCharType="end"/>
      </w:r>
      <w:r w:rsidR="00CB1172" w:rsidRPr="00187CFC">
        <w:rPr>
          <w:lang w:val="bg-BG"/>
        </w:rPr>
        <w:t xml:space="preserve"> и</w:t>
      </w:r>
      <w:r w:rsidR="004921BB" w:rsidRPr="00187CFC">
        <w:rPr>
          <w:lang w:val="bg-BG"/>
        </w:rPr>
        <w:t xml:space="preserve"> </w:t>
      </w:r>
      <w:r w:rsidR="004921BB" w:rsidRPr="00187CFC">
        <w:rPr>
          <w:lang w:val="bg-BG"/>
        </w:rPr>
        <w:fldChar w:fldCharType="begin"/>
      </w:r>
      <w:r w:rsidR="004921BB" w:rsidRPr="00187CFC">
        <w:rPr>
          <w:lang w:val="bg-BG"/>
        </w:rPr>
        <w:instrText xml:space="preserve"> REF _Ref524957511 \r \h </w:instrText>
      </w:r>
      <w:r w:rsidR="00A303BB" w:rsidRPr="00187CFC">
        <w:rPr>
          <w:lang w:val="bg-BG"/>
        </w:rPr>
        <w:instrText xml:space="preserve"> \* MERGEFORMAT </w:instrText>
      </w:r>
      <w:r w:rsidR="004921BB" w:rsidRPr="00187CFC">
        <w:rPr>
          <w:lang w:val="bg-BG"/>
        </w:rPr>
      </w:r>
      <w:r w:rsidR="004921BB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.5</w:t>
      </w:r>
      <w:r w:rsidR="004921BB" w:rsidRPr="00187CFC">
        <w:rPr>
          <w:lang w:val="bg-BG"/>
        </w:rPr>
        <w:fldChar w:fldCharType="end"/>
      </w:r>
      <w:r w:rsidR="00CB1172" w:rsidRPr="00187CFC">
        <w:rPr>
          <w:lang w:val="bg-BG"/>
        </w:rPr>
        <w:t xml:space="preserve"> за отразяване на разходите и първоначалната възвращаемост на </w:t>
      </w:r>
      <w:r w:rsidR="00DD13B3" w:rsidRPr="00187CFC">
        <w:rPr>
          <w:lang w:val="bg-BG"/>
        </w:rPr>
        <w:t>акционерите</w:t>
      </w:r>
      <w:r w:rsidR="00CB1172" w:rsidRPr="00187CFC">
        <w:rPr>
          <w:lang w:val="bg-BG"/>
        </w:rPr>
        <w:t>. Увеличение</w:t>
      </w:r>
      <w:r w:rsidR="00DD13B3" w:rsidRPr="00187CFC">
        <w:rPr>
          <w:lang w:val="bg-BG"/>
        </w:rPr>
        <w:t>то</w:t>
      </w:r>
      <w:r w:rsidR="00CB1172" w:rsidRPr="00187CFC">
        <w:rPr>
          <w:lang w:val="bg-BG"/>
        </w:rPr>
        <w:t xml:space="preserve"> </w:t>
      </w:r>
      <w:r w:rsidR="00547148" w:rsidRPr="00187CFC">
        <w:rPr>
          <w:lang w:val="bg-BG"/>
        </w:rPr>
        <w:t>на възвращаемостта е определено</w:t>
      </w:r>
      <w:r w:rsidR="00CB1172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CB1172" w:rsidRPr="00187CFC">
        <w:rPr>
          <w:lang w:val="bg-BG"/>
        </w:rPr>
        <w:t xml:space="preserve"> член</w:t>
      </w:r>
      <w:r w:rsidR="004921BB" w:rsidRPr="00187CFC">
        <w:rPr>
          <w:lang w:val="bg-BG"/>
        </w:rPr>
        <w:t xml:space="preserve"> 4</w:t>
      </w:r>
      <w:r w:rsidR="00CB1172" w:rsidRPr="00187CFC">
        <w:rPr>
          <w:lang w:val="bg-BG"/>
        </w:rPr>
        <w:t>,</w:t>
      </w:r>
      <w:r w:rsidR="004921BB" w:rsidRPr="00187CFC">
        <w:rPr>
          <w:lang w:val="bg-BG"/>
        </w:rPr>
        <w:t xml:space="preserve"> </w:t>
      </w:r>
      <w:r w:rsidR="00CB1172" w:rsidRPr="00187CFC">
        <w:rPr>
          <w:lang w:val="bg-BG"/>
        </w:rPr>
        <w:t>който следва</w:t>
      </w:r>
      <w:r w:rsidR="000906C9" w:rsidRPr="00187CFC">
        <w:rPr>
          <w:lang w:val="bg-BG"/>
        </w:rPr>
        <w:t xml:space="preserve"> по-нататък</w:t>
      </w:r>
      <w:r w:rsidR="004921BB" w:rsidRPr="00187CFC">
        <w:rPr>
          <w:lang w:val="bg-BG"/>
        </w:rPr>
        <w:t>.</w:t>
      </w:r>
    </w:p>
    <w:p w14:paraId="6FB6E5AB" w14:textId="15E2E346" w:rsidR="001B30FE" w:rsidRPr="00187CFC" w:rsidRDefault="002F339F" w:rsidP="00322809">
      <w:pPr>
        <w:pStyle w:val="Heading3"/>
        <w:tabs>
          <w:tab w:val="clear" w:pos="1800"/>
        </w:tabs>
        <w:ind w:left="1871" w:hanging="737"/>
        <w:rPr>
          <w:lang w:val="bg-BG"/>
        </w:rPr>
      </w:pPr>
      <w:proofErr w:type="spellStart"/>
      <w:r w:rsidRPr="00187CFC">
        <w:rPr>
          <w:lang w:val="bg-BG"/>
        </w:rPr>
        <w:t>Ч</w:t>
      </w:r>
      <w:r w:rsidR="00B5534F" w:rsidRPr="00187CFC">
        <w:rPr>
          <w:lang w:val="bg-BG"/>
        </w:rPr>
        <w:t>увствителност</w:t>
      </w:r>
      <w:r w:rsidR="00DD13B3" w:rsidRPr="00187CFC">
        <w:rPr>
          <w:lang w:val="bg-BG"/>
        </w:rPr>
        <w:t>и</w:t>
      </w:r>
      <w:proofErr w:type="spellEnd"/>
      <w:r w:rsidR="00595DB7" w:rsidRPr="00187CFC">
        <w:rPr>
          <w:lang w:val="bg-BG"/>
        </w:rPr>
        <w:t xml:space="preserve"> </w:t>
      </w:r>
      <w:r w:rsidR="00DD13B3" w:rsidRPr="00187CFC">
        <w:rPr>
          <w:lang w:val="bg-BG"/>
        </w:rPr>
        <w:t xml:space="preserve">спрямо </w:t>
      </w:r>
      <w:r w:rsidR="004A34A0" w:rsidRPr="00187CFC">
        <w:rPr>
          <w:lang w:val="bg-BG"/>
        </w:rPr>
        <w:t>о</w:t>
      </w:r>
      <w:r w:rsidR="00CB1172" w:rsidRPr="00187CFC">
        <w:rPr>
          <w:lang w:val="bg-BG"/>
        </w:rPr>
        <w:t>бщи</w:t>
      </w:r>
      <w:r w:rsidR="00595DB7" w:rsidRPr="00187CFC">
        <w:rPr>
          <w:lang w:val="bg-BG"/>
        </w:rPr>
        <w:t>те</w:t>
      </w:r>
      <w:r w:rsidR="00CB1172" w:rsidRPr="00187CFC">
        <w:rPr>
          <w:lang w:val="bg-BG"/>
        </w:rPr>
        <w:t xml:space="preserve"> разходи</w:t>
      </w:r>
    </w:p>
    <w:p w14:paraId="5695CE07" w14:textId="49C4CF4F" w:rsidR="001B30FE" w:rsidRPr="00187CFC" w:rsidRDefault="009E6066" w:rsidP="00322809">
      <w:pPr>
        <w:pStyle w:val="Heading3"/>
        <w:numPr>
          <w:ilvl w:val="0"/>
          <w:numId w:val="0"/>
        </w:numPr>
        <w:ind w:left="1871"/>
        <w:rPr>
          <w:lang w:val="bg-BG"/>
        </w:rPr>
      </w:pPr>
      <w:r w:rsidRPr="00187CFC">
        <w:rPr>
          <w:lang w:val="bg-BG"/>
        </w:rPr>
        <w:t xml:space="preserve">Следващата таблица показва </w:t>
      </w:r>
      <w:r w:rsidR="00595DB7" w:rsidRPr="00187CFC">
        <w:rPr>
          <w:lang w:val="bg-BG"/>
        </w:rPr>
        <w:t>чувствителността</w:t>
      </w:r>
      <w:r w:rsidR="00B5534F" w:rsidRPr="00187CFC">
        <w:rPr>
          <w:lang w:val="bg-BG"/>
        </w:rPr>
        <w:t xml:space="preserve"> </w:t>
      </w:r>
      <w:r w:rsidR="00595DB7" w:rsidRPr="00187CFC">
        <w:rPr>
          <w:lang w:val="bg-BG"/>
        </w:rPr>
        <w:t>на нетната референтна тарифа</w:t>
      </w:r>
      <w:r w:rsidR="00E538B4">
        <w:rPr>
          <w:lang w:val="bg-BG"/>
        </w:rPr>
        <w:t xml:space="preserve"> за пренос</w:t>
      </w:r>
      <w:r w:rsidR="00595DB7" w:rsidRPr="00187CFC">
        <w:rPr>
          <w:lang w:val="bg-BG"/>
        </w:rPr>
        <w:t xml:space="preserve"> </w:t>
      </w:r>
      <w:r w:rsidR="00DD13B3" w:rsidRPr="00187CFC">
        <w:rPr>
          <w:lang w:val="bg-BG"/>
        </w:rPr>
        <w:t xml:space="preserve">спрямо </w:t>
      </w:r>
      <w:r w:rsidR="005110BA" w:rsidRPr="00187CFC">
        <w:rPr>
          <w:lang w:val="bg-BG"/>
        </w:rPr>
        <w:t>разходи</w:t>
      </w:r>
      <w:r w:rsidR="00DD13B3" w:rsidRPr="00187CFC">
        <w:rPr>
          <w:lang w:val="bg-BG"/>
        </w:rPr>
        <w:t>те</w:t>
      </w:r>
      <w:r w:rsidR="00322809" w:rsidRPr="00187CFC">
        <w:rPr>
          <w:lang w:val="bg-BG"/>
        </w:rPr>
        <w:t>,</w:t>
      </w:r>
      <w:r w:rsidR="00BD6EE9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BD6EE9" w:rsidRPr="00187CFC">
        <w:rPr>
          <w:lang w:val="bg-BG"/>
        </w:rPr>
        <w:t xml:space="preserve"> </w:t>
      </w:r>
      <w:r w:rsidR="00256AB6" w:rsidRPr="00187CFC">
        <w:rPr>
          <w:lang w:val="bg-BG"/>
        </w:rPr>
        <w:t xml:space="preserve">член </w:t>
      </w:r>
      <w:r w:rsidR="00BD6EE9" w:rsidRPr="00187CFC">
        <w:rPr>
          <w:lang w:val="bg-BG"/>
        </w:rPr>
        <w:fldChar w:fldCharType="begin"/>
      </w:r>
      <w:r w:rsidR="00BD6EE9" w:rsidRPr="00187CFC">
        <w:rPr>
          <w:lang w:val="bg-BG"/>
        </w:rPr>
        <w:instrText xml:space="preserve"> REF _Ref524535304 \r \h  \* MERGEFORMAT </w:instrText>
      </w:r>
      <w:r w:rsidR="00BD6EE9" w:rsidRPr="00187CFC">
        <w:rPr>
          <w:lang w:val="bg-BG"/>
        </w:rPr>
      </w:r>
      <w:r w:rsidR="00BD6EE9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.6</w:t>
      </w:r>
      <w:r w:rsidR="00BD6EE9" w:rsidRPr="00187CFC">
        <w:rPr>
          <w:lang w:val="bg-BG"/>
        </w:rPr>
        <w:fldChar w:fldCharType="end"/>
      </w:r>
      <w:r w:rsidR="005110BA" w:rsidRPr="00187CFC">
        <w:rPr>
          <w:lang w:val="bg-BG"/>
        </w:rPr>
        <w:t xml:space="preserve"> определен тук</w:t>
      </w:r>
      <w:r w:rsidR="00BD6EE9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1B30FE" w:rsidRPr="00187CFC">
        <w:rPr>
          <w:lang w:val="bg-BG"/>
        </w:rPr>
        <w:t>.</w:t>
      </w:r>
    </w:p>
    <w:p w14:paraId="4C0DB497" w14:textId="72BEF235" w:rsidR="00CE2984" w:rsidRPr="00187CFC" w:rsidRDefault="00256AB6" w:rsidP="00322809">
      <w:pPr>
        <w:pStyle w:val="Heading3"/>
        <w:numPr>
          <w:ilvl w:val="0"/>
          <w:numId w:val="0"/>
        </w:numPr>
        <w:spacing w:after="0"/>
        <w:ind w:left="1871"/>
        <w:rPr>
          <w:lang w:val="bg-BG"/>
        </w:rPr>
      </w:pPr>
      <w:r w:rsidRPr="00187CFC">
        <w:rPr>
          <w:lang w:val="bg-BG"/>
        </w:rPr>
        <w:t>TАБЛИЦА</w:t>
      </w:r>
      <w:r w:rsidR="00CE2984" w:rsidRPr="00187CFC">
        <w:rPr>
          <w:lang w:val="bg-BG"/>
        </w:rPr>
        <w:t xml:space="preserve"> 2.4.1</w:t>
      </w:r>
    </w:p>
    <w:p w14:paraId="44D5DAB9" w14:textId="77777777" w:rsidR="00CE2984" w:rsidRPr="00187CFC" w:rsidRDefault="001F46BE" w:rsidP="00322809">
      <w:pPr>
        <w:pStyle w:val="Heading3"/>
        <w:numPr>
          <w:ilvl w:val="0"/>
          <w:numId w:val="0"/>
        </w:numPr>
        <w:ind w:left="1871"/>
        <w:rPr>
          <w:lang w:val="bg-BG"/>
        </w:rPr>
      </w:pPr>
      <w:r w:rsidRPr="00187CFC">
        <w:rPr>
          <w:noProof/>
          <w:lang w:val="en-US" w:eastAsia="en-US"/>
        </w:rPr>
        <w:drawing>
          <wp:inline distT="0" distB="0" distL="0" distR="0" wp14:anchorId="2E2FB388" wp14:editId="77073415">
            <wp:extent cx="4855845" cy="277622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B34CB30" w14:textId="2A9A7A53" w:rsidR="00BD6EE9" w:rsidRPr="00187CFC" w:rsidRDefault="002F339F" w:rsidP="00322809">
      <w:pPr>
        <w:pStyle w:val="Heading3"/>
        <w:tabs>
          <w:tab w:val="clear" w:pos="1800"/>
        </w:tabs>
        <w:ind w:left="1871" w:hanging="737"/>
        <w:rPr>
          <w:lang w:val="bg-BG"/>
        </w:rPr>
      </w:pPr>
      <w:r w:rsidRPr="00187CFC">
        <w:rPr>
          <w:lang w:val="bg-BG"/>
        </w:rPr>
        <w:t>Ч</w:t>
      </w:r>
      <w:r w:rsidR="00595DB7" w:rsidRPr="00187CFC">
        <w:rPr>
          <w:lang w:val="bg-BG"/>
        </w:rPr>
        <w:t xml:space="preserve">увствителност </w:t>
      </w:r>
      <w:r w:rsidR="00DD13B3" w:rsidRPr="00187CFC">
        <w:rPr>
          <w:lang w:val="bg-BG"/>
        </w:rPr>
        <w:t xml:space="preserve">спрямо </w:t>
      </w:r>
      <w:r w:rsidR="00595DB7" w:rsidRPr="00187CFC">
        <w:rPr>
          <w:lang w:val="bg-BG"/>
        </w:rPr>
        <w:t>Оперативните разходи (</w:t>
      </w:r>
      <w:r w:rsidR="00BD6EE9" w:rsidRPr="00187CFC">
        <w:rPr>
          <w:lang w:val="bg-BG"/>
        </w:rPr>
        <w:t>OPEX</w:t>
      </w:r>
      <w:r w:rsidR="00595DB7" w:rsidRPr="00187CFC">
        <w:rPr>
          <w:lang w:val="bg-BG"/>
        </w:rPr>
        <w:t>)</w:t>
      </w:r>
    </w:p>
    <w:p w14:paraId="1363E46E" w14:textId="4802E640" w:rsidR="00BD6EE9" w:rsidRPr="00187CFC" w:rsidRDefault="002E1B3D" w:rsidP="00322809">
      <w:pPr>
        <w:pStyle w:val="Heading3"/>
        <w:numPr>
          <w:ilvl w:val="0"/>
          <w:numId w:val="0"/>
        </w:numPr>
        <w:ind w:left="1871"/>
        <w:rPr>
          <w:lang w:val="bg-BG"/>
        </w:rPr>
      </w:pPr>
      <w:r w:rsidRPr="00187CFC">
        <w:rPr>
          <w:lang w:val="bg-BG"/>
        </w:rPr>
        <w:t xml:space="preserve">Следващата таблица показва изменения на </w:t>
      </w:r>
      <w:r w:rsidR="00595DB7" w:rsidRPr="00187CFC">
        <w:rPr>
          <w:lang w:val="bg-BG"/>
        </w:rPr>
        <w:t xml:space="preserve">нетната референтна тарифа </w:t>
      </w:r>
      <w:r w:rsidR="00E538B4">
        <w:rPr>
          <w:lang w:val="bg-BG"/>
        </w:rPr>
        <w:t xml:space="preserve">за пренос </w:t>
      </w:r>
      <w:r w:rsidR="00DD13B3" w:rsidRPr="00187CFC">
        <w:rPr>
          <w:lang w:val="bg-BG"/>
        </w:rPr>
        <w:t xml:space="preserve">спрямо </w:t>
      </w:r>
      <w:r w:rsidRPr="00187CFC">
        <w:rPr>
          <w:lang w:val="bg-BG"/>
        </w:rPr>
        <w:t xml:space="preserve">изменения на </w:t>
      </w:r>
      <w:r w:rsidR="00F451C1" w:rsidRPr="00187CFC">
        <w:rPr>
          <w:lang w:val="bg-BG"/>
        </w:rPr>
        <w:t>OPEX</w:t>
      </w:r>
      <w:r w:rsidR="00BD6EE9" w:rsidRPr="00187CFC">
        <w:rPr>
          <w:lang w:val="bg-BG"/>
        </w:rPr>
        <w:t xml:space="preserve">, </w:t>
      </w:r>
      <w:r w:rsidR="000906C9" w:rsidRPr="00187CFC">
        <w:rPr>
          <w:lang w:val="bg-BG"/>
        </w:rPr>
        <w:t>съгласно</w:t>
      </w:r>
      <w:r w:rsidR="00BD6EE9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член </w:t>
      </w:r>
      <w:r w:rsidR="00BD6EE9" w:rsidRPr="00187CFC">
        <w:rPr>
          <w:lang w:val="bg-BG"/>
        </w:rPr>
        <w:fldChar w:fldCharType="begin"/>
      </w:r>
      <w:r w:rsidR="00BD6EE9" w:rsidRPr="00187CFC">
        <w:rPr>
          <w:lang w:val="bg-BG"/>
        </w:rPr>
        <w:instrText xml:space="preserve"> REF _Ref524535304 \r \h  \* MERGEFORMAT </w:instrText>
      </w:r>
      <w:r w:rsidR="00BD6EE9" w:rsidRPr="00187CFC">
        <w:rPr>
          <w:lang w:val="bg-BG"/>
        </w:rPr>
      </w:r>
      <w:r w:rsidR="00BD6EE9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.6</w:t>
      </w:r>
      <w:r w:rsidR="00BD6EE9" w:rsidRPr="00187CFC">
        <w:rPr>
          <w:lang w:val="bg-BG"/>
        </w:rPr>
        <w:fldChar w:fldCharType="end"/>
      </w:r>
      <w:r w:rsidR="004A34A0" w:rsidRPr="00187CFC">
        <w:rPr>
          <w:lang w:val="bg-BG"/>
        </w:rPr>
        <w:t>,</w:t>
      </w:r>
      <w:r w:rsidRPr="00187CFC">
        <w:rPr>
          <w:lang w:val="bg-BG"/>
        </w:rPr>
        <w:t xml:space="preserve"> определен тук</w:t>
      </w:r>
      <w:r w:rsidR="00BD6EE9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BD6EE9" w:rsidRPr="00187CFC">
        <w:rPr>
          <w:lang w:val="bg-BG"/>
        </w:rPr>
        <w:t>.</w:t>
      </w:r>
    </w:p>
    <w:p w14:paraId="7A3F0A54" w14:textId="77777777" w:rsidR="00BD6EE9" w:rsidRPr="00187CFC" w:rsidRDefault="00AB4D9A" w:rsidP="00322809">
      <w:pPr>
        <w:pStyle w:val="Heading3"/>
        <w:numPr>
          <w:ilvl w:val="0"/>
          <w:numId w:val="0"/>
        </w:numPr>
        <w:spacing w:after="0"/>
        <w:ind w:left="1871"/>
        <w:rPr>
          <w:lang w:val="bg-BG"/>
        </w:rPr>
      </w:pPr>
      <w:r w:rsidRPr="00187CFC">
        <w:rPr>
          <w:lang w:val="bg-BG"/>
        </w:rPr>
        <w:t>TАБЛИЦА</w:t>
      </w:r>
      <w:r w:rsidR="00BD6EE9" w:rsidRPr="00187CFC">
        <w:rPr>
          <w:lang w:val="bg-BG"/>
        </w:rPr>
        <w:t xml:space="preserve"> 2.4.2</w:t>
      </w:r>
    </w:p>
    <w:p w14:paraId="5F7C2576" w14:textId="77777777" w:rsidR="00BD6EE9" w:rsidRPr="00187CFC" w:rsidRDefault="001F46BE" w:rsidP="00322809">
      <w:pPr>
        <w:pStyle w:val="Heading2"/>
        <w:numPr>
          <w:ilvl w:val="0"/>
          <w:numId w:val="0"/>
        </w:numPr>
        <w:ind w:left="1843"/>
        <w:rPr>
          <w:lang w:val="bg-BG"/>
        </w:rPr>
      </w:pPr>
      <w:r w:rsidRPr="00187CFC">
        <w:rPr>
          <w:noProof/>
          <w:lang w:val="en-US" w:eastAsia="en-US"/>
        </w:rPr>
        <w:lastRenderedPageBreak/>
        <w:drawing>
          <wp:inline distT="0" distB="0" distL="0" distR="0" wp14:anchorId="6A65F500" wp14:editId="6474E614">
            <wp:extent cx="4855845" cy="2776220"/>
            <wp:effectExtent l="0" t="0" r="0" b="0"/>
            <wp:docPr id="2" name="Grafico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8B5FDE7" w14:textId="68C37B0A" w:rsidR="002218FA" w:rsidRPr="00187CFC" w:rsidRDefault="00DD13B3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С</w:t>
      </w:r>
      <w:r w:rsidR="00976A63" w:rsidRPr="00187CFC">
        <w:rPr>
          <w:lang w:val="bg-BG"/>
        </w:rPr>
        <w:t>тойности</w:t>
      </w:r>
      <w:r w:rsidRPr="00187CFC">
        <w:rPr>
          <w:lang w:val="bg-BG"/>
        </w:rPr>
        <w:t xml:space="preserve"> на преобразуване</w:t>
      </w:r>
    </w:p>
    <w:p w14:paraId="38DA5F2F" w14:textId="2FC659F0" w:rsidR="00BD6EE9" w:rsidRPr="00187CFC" w:rsidRDefault="00697ADF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Съгласно разпоредбите </w:t>
      </w:r>
      <w:r w:rsidR="00595DB7" w:rsidRPr="00187CFC">
        <w:rPr>
          <w:lang w:val="bg-BG"/>
        </w:rPr>
        <w:t xml:space="preserve">на </w:t>
      </w:r>
      <w:r w:rsidR="00DD13B3" w:rsidRPr="00187CFC">
        <w:rPr>
          <w:lang w:val="bg-BG"/>
        </w:rPr>
        <w:t>НРО</w:t>
      </w:r>
      <w:r w:rsidR="00595DB7" w:rsidRPr="00187CFC">
        <w:rPr>
          <w:lang w:val="bg-BG"/>
        </w:rPr>
        <w:t xml:space="preserve"> </w:t>
      </w:r>
      <w:r w:rsidRPr="00187CFC">
        <w:rPr>
          <w:lang w:val="bg-BG"/>
        </w:rPr>
        <w:t>в съответствие с Решението за освобождаване</w:t>
      </w:r>
      <w:r w:rsidR="00BD6EE9" w:rsidRPr="00187CFC">
        <w:rPr>
          <w:lang w:val="bg-BG"/>
        </w:rPr>
        <w:t xml:space="preserve">, </w:t>
      </w:r>
      <w:r w:rsidRPr="00187CFC">
        <w:rPr>
          <w:lang w:val="bg-BG"/>
        </w:rPr>
        <w:t xml:space="preserve">тарифата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ще се предлага във валута за единица енергия, а именно</w:t>
      </w:r>
      <w:r w:rsidR="00BD6EE9" w:rsidRPr="00187CFC">
        <w:rPr>
          <w:lang w:val="bg-BG"/>
        </w:rPr>
        <w:t xml:space="preserve"> </w:t>
      </w:r>
      <w:r w:rsidR="00C66AF9" w:rsidRPr="00187CFC">
        <w:rPr>
          <w:lang w:val="bg-BG"/>
        </w:rPr>
        <w:t>Евро/кв.ч (</w:t>
      </w:r>
      <w:r w:rsidR="00BD6EE9" w:rsidRPr="00187CFC">
        <w:rPr>
          <w:lang w:val="bg-BG"/>
        </w:rPr>
        <w:t>€/</w:t>
      </w:r>
      <w:proofErr w:type="spellStart"/>
      <w:r w:rsidR="00BD6EE9" w:rsidRPr="00187CFC">
        <w:rPr>
          <w:lang w:val="bg-BG"/>
        </w:rPr>
        <w:t>kWh</w:t>
      </w:r>
      <w:proofErr w:type="spellEnd"/>
      <w:r w:rsidR="00C66AF9" w:rsidRPr="00187CFC">
        <w:rPr>
          <w:lang w:val="bg-BG"/>
        </w:rPr>
        <w:t>)</w:t>
      </w:r>
      <w:r w:rsidR="00BD6EE9" w:rsidRPr="00187CFC">
        <w:rPr>
          <w:lang w:val="bg-BG"/>
        </w:rPr>
        <w:t>.</w:t>
      </w:r>
      <w:r w:rsidR="007B02C0" w:rsidRPr="00187CFC">
        <w:rPr>
          <w:lang w:val="bg-BG"/>
        </w:rPr>
        <w:t xml:space="preserve"> </w:t>
      </w:r>
      <w:r w:rsidR="003D23C0" w:rsidRPr="00187CFC">
        <w:rPr>
          <w:lang w:val="bg-BG"/>
        </w:rPr>
        <w:t xml:space="preserve">Използват се следните </w:t>
      </w:r>
      <w:r w:rsidR="00DD13B3" w:rsidRPr="00187CFC">
        <w:rPr>
          <w:lang w:val="bg-BG"/>
        </w:rPr>
        <w:t>коефициенти на преобразуване</w:t>
      </w:r>
      <w:r w:rsidR="007B02C0" w:rsidRPr="00187CFC">
        <w:rPr>
          <w:lang w:val="bg-BG"/>
        </w:rPr>
        <w:t>:</w:t>
      </w:r>
    </w:p>
    <w:p w14:paraId="2C8266DE" w14:textId="77777777" w:rsidR="007B02C0" w:rsidRPr="00187CFC" w:rsidRDefault="007B02C0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LHV = 36,87 MJ/Nm3;</w:t>
      </w:r>
    </w:p>
    <w:p w14:paraId="21B10F7E" w14:textId="77777777" w:rsidR="007B02C0" w:rsidRPr="00187CFC" w:rsidRDefault="007B02C0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1 MJ = 0,28 </w:t>
      </w:r>
      <w:proofErr w:type="spellStart"/>
      <w:r w:rsidRPr="00187CFC">
        <w:rPr>
          <w:lang w:val="bg-BG"/>
        </w:rPr>
        <w:t>kWh</w:t>
      </w:r>
      <w:proofErr w:type="spellEnd"/>
    </w:p>
    <w:p w14:paraId="20AC1B22" w14:textId="77777777" w:rsidR="007B02C0" w:rsidRPr="00187CFC" w:rsidRDefault="003D23C0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и следователно</w:t>
      </w:r>
      <w:r w:rsidR="007B02C0" w:rsidRPr="00187CFC">
        <w:rPr>
          <w:lang w:val="bg-BG"/>
        </w:rPr>
        <w:t>:</w:t>
      </w:r>
    </w:p>
    <w:p w14:paraId="0599B056" w14:textId="77777777" w:rsidR="007B02C0" w:rsidRPr="00187CFC" w:rsidRDefault="007B02C0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1 €/kNm</w:t>
      </w:r>
      <w:r w:rsidRPr="00187CFC">
        <w:rPr>
          <w:vertAlign w:val="superscript"/>
          <w:lang w:val="bg-BG"/>
        </w:rPr>
        <w:t>3</w:t>
      </w:r>
      <w:r w:rsidRPr="00187CFC">
        <w:rPr>
          <w:lang w:val="bg-BG"/>
        </w:rPr>
        <w:t xml:space="preserve"> = 9,764 * 10</w:t>
      </w:r>
      <w:r w:rsidRPr="00187CFC">
        <w:rPr>
          <w:vertAlign w:val="superscript"/>
          <w:lang w:val="bg-BG"/>
        </w:rPr>
        <w:t>-5</w:t>
      </w:r>
      <w:r w:rsidRPr="00187CFC">
        <w:rPr>
          <w:lang w:val="bg-BG"/>
        </w:rPr>
        <w:t xml:space="preserve"> €/</w:t>
      </w:r>
      <w:proofErr w:type="spellStart"/>
      <w:r w:rsidRPr="00187CFC">
        <w:rPr>
          <w:lang w:val="bg-BG"/>
        </w:rPr>
        <w:t>kWh</w:t>
      </w:r>
      <w:proofErr w:type="spellEnd"/>
      <w:r w:rsidRPr="00187CFC">
        <w:rPr>
          <w:lang w:val="bg-BG"/>
        </w:rPr>
        <w:t>.</w:t>
      </w:r>
    </w:p>
    <w:p w14:paraId="740E8391" w14:textId="67752A25" w:rsidR="002218FA" w:rsidRPr="00187CFC" w:rsidRDefault="003D23C0" w:rsidP="00322809">
      <w:pPr>
        <w:pStyle w:val="Heading1"/>
        <w:tabs>
          <w:tab w:val="clear" w:pos="720"/>
          <w:tab w:val="left" w:pos="567"/>
        </w:tabs>
        <w:rPr>
          <w:lang w:val="bg-BG"/>
        </w:rPr>
      </w:pPr>
      <w:r w:rsidRPr="00187CFC">
        <w:rPr>
          <w:lang w:val="bg-BG"/>
        </w:rPr>
        <w:t xml:space="preserve">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 xml:space="preserve">ЗА </w:t>
      </w:r>
      <w:r w:rsidR="00CA3039">
        <w:rPr>
          <w:lang w:val="bg-BG"/>
        </w:rPr>
        <w:t xml:space="preserve">стандартни </w:t>
      </w:r>
      <w:r w:rsidRPr="00187CFC">
        <w:rPr>
          <w:lang w:val="bg-BG"/>
        </w:rPr>
        <w:t>ПРОДУКТИ</w:t>
      </w:r>
      <w:r w:rsidR="00CA3039">
        <w:rPr>
          <w:lang w:val="bg-BG"/>
        </w:rPr>
        <w:t>, свързани с капацитет</w:t>
      </w:r>
    </w:p>
    <w:p w14:paraId="6BDA57F2" w14:textId="10709741" w:rsidR="004921BB" w:rsidRPr="00187CFC" w:rsidRDefault="003D23C0" w:rsidP="00322809">
      <w:pPr>
        <w:tabs>
          <w:tab w:val="left" w:pos="0"/>
        </w:tabs>
        <w:spacing w:after="230"/>
        <w:ind w:left="567"/>
        <w:jc w:val="both"/>
        <w:rPr>
          <w:lang w:val="bg-BG"/>
        </w:rPr>
      </w:pPr>
      <w:r w:rsidRPr="00187CFC">
        <w:rPr>
          <w:lang w:val="bg-BG"/>
        </w:rPr>
        <w:t>Съгласно член</w:t>
      </w:r>
      <w:r w:rsidR="004921BB" w:rsidRPr="00187CFC">
        <w:rPr>
          <w:lang w:val="bg-BG"/>
        </w:rPr>
        <w:t xml:space="preserve"> </w:t>
      </w:r>
      <w:r w:rsidR="004921BB" w:rsidRPr="00187CFC">
        <w:rPr>
          <w:lang w:val="bg-BG"/>
        </w:rPr>
        <w:fldChar w:fldCharType="begin"/>
      </w:r>
      <w:r w:rsidR="004921BB" w:rsidRPr="00187CFC">
        <w:rPr>
          <w:lang w:val="bg-BG"/>
        </w:rPr>
        <w:instrText xml:space="preserve"> REF _Ref524959359 \r \h </w:instrText>
      </w:r>
      <w:r w:rsidR="00A303BB" w:rsidRPr="00187CFC">
        <w:rPr>
          <w:lang w:val="bg-BG"/>
        </w:rPr>
        <w:instrText xml:space="preserve"> \* MERGEFORMAT </w:instrText>
      </w:r>
      <w:r w:rsidR="004921BB" w:rsidRPr="00187CFC">
        <w:rPr>
          <w:lang w:val="bg-BG"/>
        </w:rPr>
      </w:r>
      <w:r w:rsidR="004921BB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.3</w:t>
      </w:r>
      <w:r w:rsidR="004921BB" w:rsidRPr="00187CFC">
        <w:rPr>
          <w:lang w:val="bg-BG"/>
        </w:rPr>
        <w:fldChar w:fldCharType="end"/>
      </w:r>
      <w:r w:rsidRPr="00187CFC">
        <w:rPr>
          <w:lang w:val="bg-BG"/>
        </w:rPr>
        <w:t xml:space="preserve">, определен тук </w:t>
      </w:r>
      <w:r w:rsidR="00F3383D" w:rsidRPr="00187CFC">
        <w:rPr>
          <w:lang w:val="bg-BG"/>
        </w:rPr>
        <w:t>по-горе</w:t>
      </w:r>
      <w:r w:rsidRPr="00187CFC">
        <w:rPr>
          <w:lang w:val="bg-BG"/>
        </w:rPr>
        <w:t>, тази глава определя</w:t>
      </w:r>
      <w:r w:rsidR="004921BB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 </w:t>
      </w:r>
      <w:r w:rsidR="004921BB" w:rsidRPr="00187CFC">
        <w:rPr>
          <w:lang w:val="bg-BG"/>
        </w:rPr>
        <w:t xml:space="preserve"> </w:t>
      </w:r>
      <w:r w:rsidR="00B044A8" w:rsidRPr="00187CFC">
        <w:rPr>
          <w:lang w:val="bg-BG"/>
        </w:rPr>
        <w:t xml:space="preserve">за </w:t>
      </w:r>
      <w:r w:rsidR="00CA3039">
        <w:rPr>
          <w:lang w:val="bg-BG"/>
        </w:rPr>
        <w:t xml:space="preserve">стандартни </w:t>
      </w:r>
      <w:r w:rsidR="00B044A8" w:rsidRPr="00187CFC">
        <w:rPr>
          <w:lang w:val="bg-BG"/>
        </w:rPr>
        <w:t xml:space="preserve">продукти, </w:t>
      </w:r>
      <w:r w:rsidR="00CA3039">
        <w:rPr>
          <w:lang w:val="bg-BG"/>
        </w:rPr>
        <w:t xml:space="preserve">свързани с капацитет, </w:t>
      </w:r>
      <w:r w:rsidR="00595DB7" w:rsidRPr="00187CFC">
        <w:rPr>
          <w:lang w:val="bg-BG"/>
        </w:rPr>
        <w:t xml:space="preserve">произлизащи </w:t>
      </w:r>
      <w:r w:rsidR="00B044A8" w:rsidRPr="00187CFC">
        <w:rPr>
          <w:lang w:val="bg-BG"/>
        </w:rPr>
        <w:t>от</w:t>
      </w:r>
      <w:r w:rsidR="004921BB" w:rsidRPr="00187CFC">
        <w:rPr>
          <w:lang w:val="bg-BG"/>
        </w:rPr>
        <w:t xml:space="preserve"> </w:t>
      </w:r>
      <w:r w:rsidR="004A34A0" w:rsidRPr="00187CFC">
        <w:rPr>
          <w:lang w:val="bg-BG"/>
        </w:rPr>
        <w:t>н</w:t>
      </w:r>
      <w:r w:rsidR="004A4413" w:rsidRPr="00187CFC">
        <w:rPr>
          <w:lang w:val="bg-BG"/>
        </w:rPr>
        <w:t>етната референтна тарифа</w:t>
      </w:r>
      <w:r w:rsidR="00E538B4">
        <w:rPr>
          <w:lang w:val="bg-BG"/>
        </w:rPr>
        <w:t xml:space="preserve"> за пренос</w:t>
      </w:r>
      <w:r w:rsidR="004A4413" w:rsidRPr="00187CFC">
        <w:rPr>
          <w:lang w:val="bg-BG"/>
        </w:rPr>
        <w:t xml:space="preserve"> </w:t>
      </w:r>
      <w:r w:rsidR="004921BB" w:rsidRPr="00187CFC">
        <w:rPr>
          <w:lang w:val="bg-BG"/>
        </w:rPr>
        <w:t>.</w:t>
      </w:r>
    </w:p>
    <w:p w14:paraId="326CCBF0" w14:textId="4256ACE4" w:rsidR="004921BB" w:rsidRPr="00187CFC" w:rsidRDefault="00B044A8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Нетна</w:t>
      </w:r>
      <w:r w:rsidR="00CA3039">
        <w:rPr>
          <w:lang w:val="bg-BG"/>
        </w:rPr>
        <w:t xml:space="preserve"> референтна </w:t>
      </w:r>
      <w:r w:rsidRPr="00187CFC">
        <w:rPr>
          <w:lang w:val="bg-BG"/>
        </w:rPr>
        <w:t xml:space="preserve">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EE0D94" w:rsidRPr="00187CFC">
        <w:rPr>
          <w:lang w:val="bg-BG"/>
        </w:rPr>
        <w:t xml:space="preserve"> твърд поток</w:t>
      </w:r>
      <w:r w:rsidR="00886935" w:rsidRPr="00187CFC">
        <w:rPr>
          <w:lang w:val="bg-BG"/>
        </w:rPr>
        <w:t xml:space="preserve"> в права посока</w:t>
      </w:r>
      <w:r w:rsidR="00CA3039">
        <w:rPr>
          <w:lang w:val="bg-BG"/>
        </w:rPr>
        <w:t xml:space="preserve"> (ТПП)</w:t>
      </w:r>
    </w:p>
    <w:p w14:paraId="12D874C1" w14:textId="222B7A97" w:rsidR="004921BB" w:rsidRPr="00187CFC" w:rsidRDefault="00EE0D94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Твърдият поток </w:t>
      </w:r>
      <w:r w:rsidR="00886935" w:rsidRPr="00187CFC">
        <w:rPr>
          <w:lang w:val="bg-BG"/>
        </w:rPr>
        <w:t xml:space="preserve"> в права посока</w:t>
      </w:r>
      <w:r w:rsidR="00CA3039">
        <w:rPr>
          <w:lang w:val="bg-BG"/>
        </w:rPr>
        <w:t xml:space="preserve"> (ТПП)</w:t>
      </w:r>
      <w:r w:rsidR="00886935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се определя като непрекъсваем поток, който ще започва от </w:t>
      </w:r>
      <w:r w:rsidR="00DD13B3" w:rsidRPr="00187CFC">
        <w:rPr>
          <w:lang w:val="bg-BG"/>
        </w:rPr>
        <w:t xml:space="preserve">Входната </w:t>
      </w:r>
      <w:r w:rsidRPr="00187CFC">
        <w:rPr>
          <w:lang w:val="bg-BG"/>
        </w:rPr>
        <w:t>точка (входните точки) на Комотини</w:t>
      </w:r>
      <w:r w:rsidR="0045114A" w:rsidRPr="00187CFC">
        <w:rPr>
          <w:lang w:val="bg-BG"/>
        </w:rPr>
        <w:t>,</w:t>
      </w:r>
      <w:r w:rsidR="006955A1" w:rsidRPr="00187CFC">
        <w:rPr>
          <w:lang w:val="bg-BG"/>
        </w:rPr>
        <w:t xml:space="preserve"> </w:t>
      </w:r>
      <w:r w:rsidR="00B34576" w:rsidRPr="00187CFC">
        <w:rPr>
          <w:lang w:val="bg-BG"/>
        </w:rPr>
        <w:t>определена</w:t>
      </w:r>
      <w:r w:rsidRPr="00187CFC">
        <w:rPr>
          <w:lang w:val="bg-BG"/>
        </w:rPr>
        <w:t xml:space="preserve"> съгласно член </w:t>
      </w:r>
      <w:r w:rsidR="002B4FBF">
        <w:rPr>
          <w:lang w:val="bg-BG"/>
        </w:rPr>
        <w:t xml:space="preserve">5.2 </w:t>
      </w:r>
      <w:r w:rsidRPr="00187CFC">
        <w:rPr>
          <w:lang w:val="bg-BG"/>
        </w:rPr>
        <w:t>на</w:t>
      </w:r>
      <w:r w:rsidR="006955A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6955A1" w:rsidRPr="00187CFC">
        <w:rPr>
          <w:lang w:val="bg-BG"/>
        </w:rPr>
        <w:t xml:space="preserve">, </w:t>
      </w:r>
      <w:r w:rsidR="0045114A" w:rsidRPr="00187CFC">
        <w:rPr>
          <w:lang w:val="bg-BG"/>
        </w:rPr>
        <w:t xml:space="preserve">до </w:t>
      </w:r>
      <w:r w:rsidR="00DD13B3" w:rsidRPr="00187CFC">
        <w:rPr>
          <w:lang w:val="bg-BG"/>
        </w:rPr>
        <w:t xml:space="preserve">Изходната </w:t>
      </w:r>
      <w:r w:rsidR="0045114A" w:rsidRPr="00187CFC">
        <w:rPr>
          <w:lang w:val="bg-BG"/>
        </w:rPr>
        <w:t>точка в Стара Загора</w:t>
      </w:r>
      <w:r w:rsidR="00DD3DDA">
        <w:rPr>
          <w:lang w:val="bg-BG"/>
        </w:rPr>
        <w:t xml:space="preserve"> и</w:t>
      </w:r>
      <w:r w:rsidR="0011093A">
        <w:rPr>
          <w:lang w:val="bg-BG"/>
        </w:rPr>
        <w:t xml:space="preserve"> изходни точки към</w:t>
      </w:r>
      <w:r w:rsidR="0087403A">
        <w:rPr>
          <w:lang w:val="bg-BG"/>
        </w:rPr>
        <w:t xml:space="preserve"> </w:t>
      </w:r>
      <w:r w:rsidR="0087403A" w:rsidRPr="0087403A">
        <w:rPr>
          <w:lang w:val="bg-BG"/>
        </w:rPr>
        <w:t>Газоразпределителна и/или друга (и) система(и)</w:t>
      </w:r>
      <w:r w:rsidR="0087403A" w:rsidRPr="00822A55">
        <w:rPr>
          <w:b/>
        </w:rPr>
        <w:t xml:space="preserve"> </w:t>
      </w:r>
      <w:r w:rsidR="0011093A">
        <w:rPr>
          <w:lang w:val="bg-BG"/>
        </w:rPr>
        <w:t xml:space="preserve"> </w:t>
      </w:r>
      <w:r w:rsidR="006955A1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2D3AF1" w:rsidRPr="00187CFC">
        <w:rPr>
          <w:lang w:val="bg-BG"/>
        </w:rPr>
        <w:t xml:space="preserve"> </w:t>
      </w:r>
      <w:r w:rsidR="0045114A" w:rsidRPr="00187CFC">
        <w:rPr>
          <w:lang w:val="bg-BG"/>
        </w:rPr>
        <w:t>член 5.</w:t>
      </w:r>
      <w:r w:rsidR="002B4FBF">
        <w:rPr>
          <w:lang w:val="bg-BG"/>
        </w:rPr>
        <w:t>2</w:t>
      </w:r>
      <w:r w:rsidR="0045114A" w:rsidRPr="00187CFC">
        <w:rPr>
          <w:lang w:val="bg-BG"/>
        </w:rPr>
        <w:t xml:space="preserve"> на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2D3AF1" w:rsidRPr="00187CFC">
        <w:rPr>
          <w:lang w:val="bg-BG"/>
        </w:rPr>
        <w:t xml:space="preserve">, </w:t>
      </w:r>
      <w:r w:rsidR="0045114A" w:rsidRPr="00187CFC">
        <w:rPr>
          <w:lang w:val="bg-BG"/>
        </w:rPr>
        <w:t>който е бил резервиран съгласно</w:t>
      </w:r>
      <w:r w:rsidR="006955A1" w:rsidRPr="00187CFC">
        <w:rPr>
          <w:lang w:val="bg-BG"/>
        </w:rPr>
        <w:t xml:space="preserve"> </w:t>
      </w:r>
      <w:r w:rsidR="001C75C9" w:rsidRPr="00187CFC">
        <w:rPr>
          <w:lang w:val="bg-BG"/>
        </w:rPr>
        <w:t>СПРК</w:t>
      </w:r>
      <w:r w:rsidR="006955A1" w:rsidRPr="00187CFC">
        <w:rPr>
          <w:lang w:val="bg-BG"/>
        </w:rPr>
        <w:t xml:space="preserve"> </w:t>
      </w:r>
      <w:r w:rsidR="001C75C9" w:rsidRPr="00187CFC">
        <w:rPr>
          <w:lang w:val="bg-BG"/>
        </w:rPr>
        <w:t>и/или може да бъде резервиран</w:t>
      </w:r>
      <w:r w:rsidR="006955A1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1C75C9" w:rsidRPr="00187CFC">
        <w:rPr>
          <w:lang w:val="bg-BG"/>
        </w:rPr>
        <w:t xml:space="preserve"> членове</w:t>
      </w:r>
      <w:r w:rsidR="006955A1" w:rsidRPr="00187CFC">
        <w:rPr>
          <w:lang w:val="bg-BG"/>
        </w:rPr>
        <w:t xml:space="preserve"> 7.1</w:t>
      </w:r>
      <w:r w:rsidR="001C75C9" w:rsidRPr="00187CFC">
        <w:rPr>
          <w:lang w:val="bg-BG"/>
        </w:rPr>
        <w:t xml:space="preserve"> </w:t>
      </w:r>
      <w:r w:rsidR="00CA3039">
        <w:rPr>
          <w:lang w:val="bg-BG"/>
        </w:rPr>
        <w:t>,</w:t>
      </w:r>
      <w:r w:rsidR="00CA3039" w:rsidRPr="00187CFC">
        <w:rPr>
          <w:lang w:val="bg-BG"/>
        </w:rPr>
        <w:t xml:space="preserve"> </w:t>
      </w:r>
      <w:r w:rsidR="006955A1" w:rsidRPr="00187CFC">
        <w:rPr>
          <w:lang w:val="bg-BG"/>
        </w:rPr>
        <w:t>1</w:t>
      </w:r>
      <w:r w:rsidR="002B4FBF">
        <w:rPr>
          <w:lang w:val="bg-BG"/>
        </w:rPr>
        <w:t>0</w:t>
      </w:r>
      <w:r w:rsidR="00CA3039">
        <w:rPr>
          <w:lang w:val="bg-BG"/>
        </w:rPr>
        <w:t>.1 до 1</w:t>
      </w:r>
      <w:r w:rsidR="002B4FBF">
        <w:rPr>
          <w:lang w:val="bg-BG"/>
        </w:rPr>
        <w:t>0</w:t>
      </w:r>
      <w:r w:rsidR="00CA3039">
        <w:rPr>
          <w:lang w:val="bg-BG"/>
        </w:rPr>
        <w:t xml:space="preserve">..3 </w:t>
      </w:r>
      <w:r w:rsidR="001C75C9" w:rsidRPr="00187CFC">
        <w:rPr>
          <w:lang w:val="bg-BG"/>
        </w:rPr>
        <w:t>от</w:t>
      </w:r>
      <w:r w:rsidR="006955A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6955A1" w:rsidRPr="00187CFC">
        <w:rPr>
          <w:lang w:val="bg-BG"/>
        </w:rPr>
        <w:t>.</w:t>
      </w:r>
    </w:p>
    <w:p w14:paraId="1503DD4B" w14:textId="08325D5D" w:rsidR="006955A1" w:rsidRPr="00187CFC" w:rsidRDefault="00CD07CD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След като</w:t>
      </w:r>
      <w:r w:rsidR="006955A1" w:rsidRPr="00187CFC">
        <w:rPr>
          <w:lang w:val="bg-BG"/>
        </w:rPr>
        <w:t xml:space="preserve"> </w:t>
      </w:r>
      <w:r w:rsidR="00DD13B3" w:rsidRPr="00187CFC">
        <w:rPr>
          <w:lang w:val="bg-BG"/>
        </w:rPr>
        <w:t xml:space="preserve">Нетната </w:t>
      </w:r>
      <w:r w:rsidR="004A4413" w:rsidRPr="00187CFC">
        <w:rPr>
          <w:lang w:val="bg-BG"/>
        </w:rPr>
        <w:t>референтна тарифа</w:t>
      </w:r>
      <w:r w:rsidR="00E538B4">
        <w:rPr>
          <w:lang w:val="bg-BG"/>
        </w:rPr>
        <w:t xml:space="preserve"> за пренос</w:t>
      </w:r>
      <w:r w:rsidR="004A4413" w:rsidRPr="00187CFC">
        <w:rPr>
          <w:lang w:val="bg-BG"/>
        </w:rPr>
        <w:t xml:space="preserve"> </w:t>
      </w:r>
      <w:r w:rsidRPr="00187CFC">
        <w:rPr>
          <w:lang w:val="bg-BG"/>
        </w:rPr>
        <w:t>бъде</w:t>
      </w:r>
      <w:r w:rsidR="006955A1" w:rsidRPr="00187CFC">
        <w:rPr>
          <w:lang w:val="bg-BG"/>
        </w:rPr>
        <w:t xml:space="preserve"> </w:t>
      </w:r>
      <w:r w:rsidRPr="00187CFC">
        <w:rPr>
          <w:lang w:val="bg-BG"/>
        </w:rPr>
        <w:t>изчислена към ДТЕ</w:t>
      </w:r>
      <w:r w:rsidR="00CA3039">
        <w:rPr>
          <w:lang w:val="bg-BG"/>
        </w:rPr>
        <w:t xml:space="preserve"> (НРТ </w:t>
      </w:r>
      <w:r w:rsidR="00CA3039" w:rsidRPr="005C72F6">
        <w:rPr>
          <w:vertAlign w:val="subscript"/>
          <w:lang w:val="bg-BG"/>
        </w:rPr>
        <w:t>(ДТЕ)</w:t>
      </w:r>
      <w:r w:rsidR="00CA3039">
        <w:rPr>
          <w:lang w:val="bg-BG"/>
        </w:rPr>
        <w:t>)</w:t>
      </w:r>
      <w:r w:rsidRPr="00187CFC">
        <w:rPr>
          <w:lang w:val="bg-BG"/>
        </w:rPr>
        <w:t xml:space="preserve">, </w:t>
      </w:r>
      <w:r w:rsidR="00DD13B3" w:rsidRPr="00187CFC">
        <w:rPr>
          <w:lang w:val="bg-BG"/>
        </w:rPr>
        <w:t xml:space="preserve">Нетната </w:t>
      </w:r>
      <w:r w:rsidRPr="00187CFC">
        <w:rPr>
          <w:lang w:val="bg-BG"/>
        </w:rPr>
        <w:t xml:space="preserve">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6955A1" w:rsidRPr="00187CFC">
        <w:rPr>
          <w:lang w:val="bg-BG"/>
        </w:rPr>
        <w:t xml:space="preserve"> </w:t>
      </w:r>
      <w:r w:rsidRPr="00187CFC">
        <w:rPr>
          <w:lang w:val="bg-BG"/>
        </w:rPr>
        <w:t>твърд поток</w:t>
      </w:r>
      <w:r w:rsidR="00886935" w:rsidRPr="00187CFC">
        <w:rPr>
          <w:lang w:val="bg-BG"/>
        </w:rPr>
        <w:t xml:space="preserve"> в права посока</w:t>
      </w:r>
      <w:r w:rsidRPr="00187CFC">
        <w:rPr>
          <w:lang w:val="bg-BG"/>
        </w:rPr>
        <w:t xml:space="preserve"> </w:t>
      </w:r>
      <w:r w:rsidR="00CA3039">
        <w:rPr>
          <w:lang w:val="bg-BG"/>
        </w:rPr>
        <w:t>(ТПП) (</w:t>
      </w:r>
      <w:proofErr w:type="spellStart"/>
      <w:r w:rsidR="00CA3039">
        <w:rPr>
          <w:lang w:val="bg-BG"/>
        </w:rPr>
        <w:t>Ттпп</w:t>
      </w:r>
      <w:proofErr w:type="spellEnd"/>
      <w:r w:rsidR="00CA3039">
        <w:rPr>
          <w:lang w:val="bg-BG"/>
        </w:rPr>
        <w:t>)</w:t>
      </w:r>
      <w:r w:rsidR="00B34576" w:rsidRPr="00187CFC">
        <w:rPr>
          <w:lang w:val="bg-BG"/>
        </w:rPr>
        <w:t>се определя</w:t>
      </w:r>
      <w:r w:rsidRPr="00187CFC">
        <w:rPr>
          <w:lang w:val="bg-BG"/>
        </w:rPr>
        <w:t xml:space="preserve"> в съответствие със следната формула</w:t>
      </w:r>
      <w:r w:rsidR="00CA3039">
        <w:rPr>
          <w:lang w:val="bg-BG"/>
        </w:rPr>
        <w:t xml:space="preserve">, т.е </w:t>
      </w:r>
      <w:r w:rsidR="003E16F8">
        <w:rPr>
          <w:lang w:val="bg-BG"/>
        </w:rPr>
        <w:t xml:space="preserve">Нетната тарифа </w:t>
      </w:r>
      <w:r w:rsidR="00E538B4">
        <w:rPr>
          <w:lang w:val="bg-BG"/>
        </w:rPr>
        <w:t xml:space="preserve">за пренос </w:t>
      </w:r>
      <w:r w:rsidR="003E16F8">
        <w:rPr>
          <w:lang w:val="bg-BG"/>
        </w:rPr>
        <w:t>за Твърд поток в права посока е равна на Нетната референтна тарифа</w:t>
      </w:r>
      <w:r w:rsidR="00455CF3">
        <w:rPr>
          <w:lang w:val="bg-BG"/>
        </w:rPr>
        <w:t xml:space="preserve"> за пренос</w:t>
      </w:r>
    </w:p>
    <w:p w14:paraId="504D3D2B" w14:textId="77777777" w:rsidR="006955A1" w:rsidRPr="00187CFC" w:rsidRDefault="006955A1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lastRenderedPageBreak/>
        <w:t>T</w:t>
      </w:r>
      <w:r w:rsidRPr="00187CFC">
        <w:rPr>
          <w:vertAlign w:val="subscript"/>
          <w:lang w:val="bg-BG"/>
        </w:rPr>
        <w:t>FFF</w:t>
      </w:r>
      <w:r w:rsidRPr="00187CFC">
        <w:rPr>
          <w:lang w:val="bg-BG"/>
        </w:rPr>
        <w:t xml:space="preserve"> = NRT</w:t>
      </w:r>
      <w:r w:rsidRPr="00187CFC">
        <w:rPr>
          <w:vertAlign w:val="subscript"/>
          <w:lang w:val="bg-BG"/>
        </w:rPr>
        <w:t>(COD)</w:t>
      </w:r>
    </w:p>
    <w:p w14:paraId="3E3079EE" w14:textId="40269BC0" w:rsidR="006955A1" w:rsidRPr="00187CFC" w:rsidRDefault="00C82CF9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Нетна тарифа</w:t>
      </w:r>
      <w:r w:rsidR="00947CB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947CBF" w:rsidRPr="00187CFC">
        <w:rPr>
          <w:lang w:val="bg-BG"/>
        </w:rPr>
        <w:t>за</w:t>
      </w:r>
      <w:r w:rsidR="006955A1" w:rsidRPr="00187CFC">
        <w:rPr>
          <w:lang w:val="bg-BG"/>
        </w:rPr>
        <w:t xml:space="preserve"> </w:t>
      </w:r>
      <w:proofErr w:type="spellStart"/>
      <w:r w:rsidR="00DD13B3" w:rsidRPr="00187CFC">
        <w:rPr>
          <w:lang w:val="bg-BG"/>
        </w:rPr>
        <w:t>П</w:t>
      </w:r>
      <w:r w:rsidR="000C5307" w:rsidRPr="00187CFC">
        <w:rPr>
          <w:lang w:val="bg-BG"/>
        </w:rPr>
        <w:t>рекъсваем</w:t>
      </w:r>
      <w:proofErr w:type="spellEnd"/>
      <w:r w:rsidR="000C5307" w:rsidRPr="00187CFC">
        <w:rPr>
          <w:lang w:val="bg-BG"/>
        </w:rPr>
        <w:t xml:space="preserve"> поток</w:t>
      </w:r>
      <w:r w:rsidR="00886935" w:rsidRPr="00187CFC">
        <w:rPr>
          <w:lang w:val="bg-BG"/>
        </w:rPr>
        <w:t xml:space="preserve"> в права посока</w:t>
      </w:r>
      <w:r w:rsidR="003E16F8">
        <w:rPr>
          <w:lang w:val="bg-BG"/>
        </w:rPr>
        <w:t xml:space="preserve"> (ППП)</w:t>
      </w:r>
    </w:p>
    <w:p w14:paraId="64C27B19" w14:textId="475BE6A0" w:rsidR="006955A1" w:rsidRPr="00187CFC" w:rsidRDefault="00DD13B3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proofErr w:type="spellStart"/>
      <w:r w:rsidRPr="00187CFC">
        <w:rPr>
          <w:lang w:val="bg-BG"/>
        </w:rPr>
        <w:t>Прекъсваемият</w:t>
      </w:r>
      <w:proofErr w:type="spellEnd"/>
      <w:r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6955A1" w:rsidRPr="00187CFC">
        <w:rPr>
          <w:lang w:val="bg-BG"/>
        </w:rPr>
        <w:t xml:space="preserve"> </w:t>
      </w:r>
      <w:r w:rsidR="00886935" w:rsidRPr="00187CFC">
        <w:rPr>
          <w:lang w:val="bg-BG"/>
        </w:rPr>
        <w:t xml:space="preserve">в права посока </w:t>
      </w:r>
      <w:r w:rsidR="00BC06CD" w:rsidRPr="00187CFC">
        <w:rPr>
          <w:lang w:val="bg-BG"/>
        </w:rPr>
        <w:t xml:space="preserve">е определен като </w:t>
      </w:r>
      <w:proofErr w:type="spellStart"/>
      <w:r w:rsidR="00BC06CD" w:rsidRPr="00187CFC">
        <w:rPr>
          <w:lang w:val="bg-BG"/>
        </w:rPr>
        <w:t>прекъсваем</w:t>
      </w:r>
      <w:proofErr w:type="spellEnd"/>
      <w:r w:rsidR="00BC06CD" w:rsidRPr="00187CFC">
        <w:rPr>
          <w:lang w:val="bg-BG"/>
        </w:rPr>
        <w:t xml:space="preserve"> поток, който ще тръгва от </w:t>
      </w:r>
      <w:r w:rsidRPr="00187CFC">
        <w:rPr>
          <w:lang w:val="bg-BG"/>
        </w:rPr>
        <w:t xml:space="preserve">Входната </w:t>
      </w:r>
      <w:r w:rsidR="00BC06CD" w:rsidRPr="00187CFC">
        <w:rPr>
          <w:lang w:val="bg-BG"/>
        </w:rPr>
        <w:t xml:space="preserve">точка (точки) в </w:t>
      </w:r>
      <w:proofErr w:type="spellStart"/>
      <w:r w:rsidR="00BC06CD" w:rsidRPr="00187CFC">
        <w:rPr>
          <w:lang w:val="bg-BG"/>
        </w:rPr>
        <w:t>Комотини</w:t>
      </w:r>
      <w:proofErr w:type="spellEnd"/>
      <w:r w:rsidR="00BC06CD" w:rsidRPr="00187CFC">
        <w:rPr>
          <w:lang w:val="bg-BG"/>
        </w:rPr>
        <w:t>, определена</w:t>
      </w:r>
      <w:r w:rsidR="006955A1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BB71CA" w:rsidRPr="00187CFC">
        <w:rPr>
          <w:lang w:val="bg-BG"/>
        </w:rPr>
        <w:t xml:space="preserve"> </w:t>
      </w:r>
      <w:proofErr w:type="spellStart"/>
      <w:r w:rsidR="00BB71CA" w:rsidRPr="00187CFC">
        <w:rPr>
          <w:lang w:val="bg-BG"/>
        </w:rPr>
        <w:t>членов</w:t>
      </w:r>
      <w:proofErr w:type="spellEnd"/>
      <w:r w:rsidR="00BB71CA" w:rsidRPr="00187CFC">
        <w:rPr>
          <w:lang w:val="bg-BG"/>
        </w:rPr>
        <w:t xml:space="preserve"> 5.</w:t>
      </w:r>
      <w:r w:rsidR="002B4FBF">
        <w:rPr>
          <w:lang w:val="bg-BG"/>
        </w:rPr>
        <w:t>2</w:t>
      </w:r>
      <w:r w:rsidR="00BB71CA" w:rsidRPr="00187CFC">
        <w:rPr>
          <w:lang w:val="bg-BG"/>
        </w:rPr>
        <w:t xml:space="preserve">  на</w:t>
      </w:r>
      <w:r w:rsidR="006955A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BB71CA" w:rsidRPr="00187CFC">
        <w:rPr>
          <w:lang w:val="bg-BG"/>
        </w:rPr>
        <w:t xml:space="preserve">, до </w:t>
      </w:r>
      <w:r w:rsidRPr="00187CFC">
        <w:rPr>
          <w:lang w:val="bg-BG"/>
        </w:rPr>
        <w:t xml:space="preserve">Изходната </w:t>
      </w:r>
      <w:r w:rsidR="00BB71CA" w:rsidRPr="00187CFC">
        <w:rPr>
          <w:lang w:val="bg-BG"/>
        </w:rPr>
        <w:t xml:space="preserve">точка в Стара </w:t>
      </w:r>
      <w:proofErr w:type="spellStart"/>
      <w:r w:rsidR="00BB71CA" w:rsidRPr="00187CFC">
        <w:rPr>
          <w:lang w:val="bg-BG"/>
        </w:rPr>
        <w:t>Загор</w:t>
      </w:r>
      <w:r w:rsidR="006955A1" w:rsidRPr="00187CFC">
        <w:rPr>
          <w:lang w:val="bg-BG"/>
        </w:rPr>
        <w:t>a</w:t>
      </w:r>
      <w:proofErr w:type="spellEnd"/>
      <w:r w:rsidR="00EF59F2">
        <w:rPr>
          <w:lang w:val="bg-BG"/>
        </w:rPr>
        <w:t xml:space="preserve"> и изходни точки към </w:t>
      </w:r>
      <w:r w:rsidR="00EF59F2" w:rsidRPr="0087403A">
        <w:rPr>
          <w:lang w:val="bg-BG"/>
        </w:rPr>
        <w:t>Газоразпределителна и/или друга (и) система(и)</w:t>
      </w:r>
      <w:r w:rsidR="00BB71CA" w:rsidRPr="00187CFC">
        <w:rPr>
          <w:lang w:val="bg-BG"/>
        </w:rPr>
        <w:t>,</w:t>
      </w:r>
      <w:r w:rsidR="006955A1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0B259B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 </w:t>
      </w:r>
      <w:r w:rsidR="000B259B" w:rsidRPr="00187CFC">
        <w:rPr>
          <w:lang w:val="bg-BG"/>
        </w:rPr>
        <w:t>5.</w:t>
      </w:r>
      <w:r w:rsidR="002B4FBF">
        <w:rPr>
          <w:lang w:val="bg-BG"/>
        </w:rPr>
        <w:t>2</w:t>
      </w:r>
      <w:r w:rsidR="000B259B" w:rsidRPr="00187CFC">
        <w:rPr>
          <w:lang w:val="bg-BG"/>
        </w:rPr>
        <w:t xml:space="preserve"> на</w:t>
      </w:r>
      <w:r w:rsidR="002D3AF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2D3AF1" w:rsidRPr="00187CFC">
        <w:rPr>
          <w:lang w:val="bg-BG"/>
        </w:rPr>
        <w:t xml:space="preserve">, </w:t>
      </w:r>
      <w:r w:rsidR="000B259B" w:rsidRPr="00187CFC">
        <w:rPr>
          <w:lang w:val="bg-BG"/>
        </w:rPr>
        <w:t>който може да бъде резервиран съгласно</w:t>
      </w:r>
      <w:r w:rsidR="006955A1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членове </w:t>
      </w:r>
      <w:r w:rsidR="006955A1" w:rsidRPr="00187CFC">
        <w:rPr>
          <w:lang w:val="bg-BG"/>
        </w:rPr>
        <w:t>7.</w:t>
      </w:r>
      <w:r w:rsidR="0062479D" w:rsidRPr="00187CFC">
        <w:rPr>
          <w:lang w:val="bg-BG"/>
        </w:rPr>
        <w:t>3,</w:t>
      </w:r>
      <w:r w:rsidR="006955A1" w:rsidRPr="00187CFC">
        <w:rPr>
          <w:lang w:val="bg-BG"/>
        </w:rPr>
        <w:t xml:space="preserve"> 1</w:t>
      </w:r>
      <w:r w:rsidR="002B4FBF">
        <w:rPr>
          <w:lang w:val="bg-BG"/>
        </w:rPr>
        <w:t>0</w:t>
      </w:r>
      <w:r w:rsidR="006955A1" w:rsidRPr="00187CFC">
        <w:rPr>
          <w:lang w:val="bg-BG"/>
        </w:rPr>
        <w:t>.</w:t>
      </w:r>
      <w:r w:rsidR="002B4FBF">
        <w:rPr>
          <w:lang w:val="bg-BG"/>
        </w:rPr>
        <w:t>1</w:t>
      </w:r>
      <w:r w:rsidR="006955A1" w:rsidRPr="00187CFC">
        <w:rPr>
          <w:lang w:val="bg-BG"/>
        </w:rPr>
        <w:t xml:space="preserve"> </w:t>
      </w:r>
      <w:r w:rsidR="000B259B" w:rsidRPr="00187CFC">
        <w:rPr>
          <w:lang w:val="bg-BG"/>
        </w:rPr>
        <w:t>и</w:t>
      </w:r>
      <w:r w:rsidR="0062479D" w:rsidRPr="00187CFC">
        <w:rPr>
          <w:lang w:val="bg-BG"/>
        </w:rPr>
        <w:t xml:space="preserve"> 1</w:t>
      </w:r>
      <w:r w:rsidR="002B4FBF">
        <w:rPr>
          <w:lang w:val="bg-BG"/>
        </w:rPr>
        <w:t>0</w:t>
      </w:r>
      <w:r w:rsidR="0062479D" w:rsidRPr="00187CFC">
        <w:rPr>
          <w:lang w:val="bg-BG"/>
        </w:rPr>
        <w:t xml:space="preserve">.3. </w:t>
      </w:r>
      <w:r w:rsidR="000B259B" w:rsidRPr="00187CFC">
        <w:rPr>
          <w:lang w:val="bg-BG"/>
        </w:rPr>
        <w:t>на</w:t>
      </w:r>
      <w:r w:rsidR="006955A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6955A1" w:rsidRPr="00187CFC">
        <w:rPr>
          <w:lang w:val="bg-BG"/>
        </w:rPr>
        <w:t>.</w:t>
      </w:r>
    </w:p>
    <w:p w14:paraId="13F94D8B" w14:textId="2BABFC3E" w:rsidR="006955A1" w:rsidRPr="00187CFC" w:rsidRDefault="000B259B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След като</w:t>
      </w:r>
      <w:r w:rsidR="006955A1" w:rsidRPr="00187CFC">
        <w:rPr>
          <w:lang w:val="bg-BG"/>
        </w:rPr>
        <w:t xml:space="preserve"> </w:t>
      </w:r>
      <w:r w:rsidR="00DD13B3" w:rsidRPr="00187CFC">
        <w:rPr>
          <w:lang w:val="bg-BG"/>
        </w:rPr>
        <w:t xml:space="preserve">Нетната </w:t>
      </w:r>
      <w:r w:rsidR="004A4413" w:rsidRPr="00187CFC">
        <w:rPr>
          <w:lang w:val="bg-BG"/>
        </w:rPr>
        <w:t>референтна тарифа</w:t>
      </w:r>
      <w:r w:rsidR="00E538B4">
        <w:rPr>
          <w:lang w:val="bg-BG"/>
        </w:rPr>
        <w:t xml:space="preserve"> за пренос</w:t>
      </w:r>
      <w:r w:rsidR="004A4413" w:rsidRPr="00187CFC">
        <w:rPr>
          <w:lang w:val="bg-BG"/>
        </w:rPr>
        <w:t xml:space="preserve"> </w:t>
      </w:r>
      <w:r w:rsidRPr="00187CFC">
        <w:rPr>
          <w:lang w:val="bg-BG"/>
        </w:rPr>
        <w:t>бъде изчислена към ДТЕ</w:t>
      </w:r>
      <w:r w:rsidR="003E16F8">
        <w:rPr>
          <w:lang w:val="bg-BG"/>
        </w:rPr>
        <w:t xml:space="preserve"> (НРТ</w:t>
      </w:r>
      <w:r w:rsidR="003E16F8" w:rsidRPr="00F50F96">
        <w:rPr>
          <w:vertAlign w:val="subscript"/>
          <w:lang w:val="bg-BG"/>
        </w:rPr>
        <w:t>(ДТЕ)</w:t>
      </w:r>
      <w:r w:rsidR="003E16F8">
        <w:rPr>
          <w:lang w:val="bg-BG"/>
        </w:rPr>
        <w:t>)</w:t>
      </w:r>
      <w:r w:rsidRPr="00187CFC">
        <w:rPr>
          <w:lang w:val="bg-BG"/>
        </w:rPr>
        <w:t>,</w:t>
      </w:r>
      <w:r w:rsidR="006955A1" w:rsidRPr="00187CFC">
        <w:rPr>
          <w:lang w:val="bg-BG"/>
        </w:rPr>
        <w:t xml:space="preserve"> </w:t>
      </w:r>
      <w:r w:rsidR="00DD13B3" w:rsidRPr="00187CFC">
        <w:rPr>
          <w:lang w:val="bg-BG"/>
        </w:rPr>
        <w:t xml:space="preserve">Нетната </w:t>
      </w:r>
      <w:r w:rsidR="004A4413" w:rsidRPr="00187CFC">
        <w:rPr>
          <w:lang w:val="bg-BG"/>
        </w:rPr>
        <w:t xml:space="preserve">референтна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6955A1" w:rsidRPr="00187CFC">
        <w:rPr>
          <w:lang w:val="bg-BG"/>
        </w:rPr>
        <w:t xml:space="preserve"> </w:t>
      </w:r>
      <w:proofErr w:type="spellStart"/>
      <w:r w:rsidR="00DD13B3" w:rsidRPr="00187CFC">
        <w:rPr>
          <w:lang w:val="bg-BG"/>
        </w:rPr>
        <w:t>Прекъсваем</w:t>
      </w:r>
      <w:proofErr w:type="spellEnd"/>
      <w:r w:rsidR="00DD13B3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права посока</w:t>
      </w:r>
      <w:r w:rsidR="003E16F8">
        <w:rPr>
          <w:lang w:val="bg-BG"/>
        </w:rPr>
        <w:t xml:space="preserve"> (ППП) (</w:t>
      </w:r>
      <w:proofErr w:type="spellStart"/>
      <w:r w:rsidR="003E16F8">
        <w:rPr>
          <w:lang w:val="bg-BG"/>
        </w:rPr>
        <w:t>Тппп</w:t>
      </w:r>
      <w:proofErr w:type="spellEnd"/>
      <w:r w:rsidR="003E16F8">
        <w:rPr>
          <w:lang w:val="bg-BG"/>
        </w:rPr>
        <w:t>)</w:t>
      </w:r>
      <w:r w:rsidRPr="00187CFC">
        <w:rPr>
          <w:lang w:val="bg-BG"/>
        </w:rPr>
        <w:t xml:space="preserve"> </w:t>
      </w:r>
      <w:r w:rsidR="00B34576" w:rsidRPr="00187CFC">
        <w:rPr>
          <w:lang w:val="bg-BG"/>
        </w:rPr>
        <w:t>се определя</w:t>
      </w:r>
      <w:r w:rsidRPr="00187CFC">
        <w:rPr>
          <w:lang w:val="bg-BG"/>
        </w:rPr>
        <w:t xml:space="preserve"> съгласно следната формула</w:t>
      </w:r>
      <w:r w:rsidR="006955A1" w:rsidRPr="00187CFC">
        <w:rPr>
          <w:lang w:val="bg-BG"/>
        </w:rPr>
        <w:t>:</w:t>
      </w:r>
    </w:p>
    <w:p w14:paraId="5E2090B5" w14:textId="414A6238" w:rsidR="006955A1" w:rsidRPr="00187CFC" w:rsidRDefault="006955A1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385322">
        <w:rPr>
          <w:highlight w:val="yellow"/>
          <w:lang w:val="bg-BG"/>
        </w:rPr>
        <w:t>T</w:t>
      </w:r>
      <w:r w:rsidR="002D3AF1" w:rsidRPr="00385322">
        <w:rPr>
          <w:highlight w:val="yellow"/>
          <w:vertAlign w:val="subscript"/>
          <w:lang w:val="bg-BG"/>
        </w:rPr>
        <w:t>I</w:t>
      </w:r>
      <w:r w:rsidRPr="00385322">
        <w:rPr>
          <w:highlight w:val="yellow"/>
          <w:vertAlign w:val="subscript"/>
          <w:lang w:val="bg-BG"/>
        </w:rPr>
        <w:t>FF</w:t>
      </w:r>
      <w:r w:rsidRPr="00385322">
        <w:rPr>
          <w:highlight w:val="yellow"/>
          <w:lang w:val="bg-BG"/>
        </w:rPr>
        <w:t xml:space="preserve"> =</w:t>
      </w:r>
      <w:r w:rsidR="002D3AF1" w:rsidRPr="00385322">
        <w:rPr>
          <w:highlight w:val="yellow"/>
          <w:lang w:val="bg-BG"/>
        </w:rPr>
        <w:t xml:space="preserve"> </w:t>
      </w:r>
      <w:r w:rsidR="00EE4F8D" w:rsidRPr="00385322">
        <w:rPr>
          <w:highlight w:val="yellow"/>
          <w:lang w:val="bg-BG"/>
        </w:rPr>
        <w:t>90</w:t>
      </w:r>
      <w:r w:rsidR="002D3AF1" w:rsidRPr="00385322">
        <w:rPr>
          <w:highlight w:val="yellow"/>
          <w:lang w:val="bg-BG"/>
        </w:rPr>
        <w:t>% *</w:t>
      </w:r>
      <w:r w:rsidRPr="00385322">
        <w:rPr>
          <w:highlight w:val="yellow"/>
          <w:lang w:val="bg-BG"/>
        </w:rPr>
        <w:t xml:space="preserve"> NRT</w:t>
      </w:r>
      <w:r w:rsidRPr="00385322">
        <w:rPr>
          <w:highlight w:val="yellow"/>
          <w:vertAlign w:val="subscript"/>
          <w:lang w:val="bg-BG"/>
        </w:rPr>
        <w:t>(COD)</w:t>
      </w:r>
    </w:p>
    <w:p w14:paraId="225C46F9" w14:textId="7FF8A80B" w:rsidR="002D3AF1" w:rsidRPr="00187CFC" w:rsidRDefault="000B259B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 xml:space="preserve">Нетна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2D3AF1" w:rsidRPr="00187CFC">
        <w:rPr>
          <w:lang w:val="bg-BG"/>
        </w:rPr>
        <w:t xml:space="preserve"> </w:t>
      </w:r>
      <w:proofErr w:type="spellStart"/>
      <w:r w:rsidR="00DD13B3" w:rsidRPr="00187CFC">
        <w:rPr>
          <w:lang w:val="bg-BG"/>
        </w:rPr>
        <w:t>Прекъсваем</w:t>
      </w:r>
      <w:proofErr w:type="spellEnd"/>
      <w:r w:rsidR="00DD13B3" w:rsidRPr="00187CFC">
        <w:rPr>
          <w:lang w:val="bg-BG"/>
        </w:rPr>
        <w:t xml:space="preserve"> </w:t>
      </w:r>
      <w:r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обратна посока</w:t>
      </w:r>
      <w:r w:rsidR="003E16F8">
        <w:rPr>
          <w:lang w:val="bg-BG"/>
        </w:rPr>
        <w:t xml:space="preserve"> (ППО)</w:t>
      </w:r>
    </w:p>
    <w:p w14:paraId="491B826B" w14:textId="408E7105" w:rsidR="002D3AF1" w:rsidRPr="00187CFC" w:rsidRDefault="00DD13B3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proofErr w:type="spellStart"/>
      <w:r w:rsidRPr="00187CFC">
        <w:rPr>
          <w:lang w:val="bg-BG"/>
        </w:rPr>
        <w:t>Прекъсваемият</w:t>
      </w:r>
      <w:proofErr w:type="spellEnd"/>
      <w:r w:rsidRPr="00187CFC">
        <w:rPr>
          <w:lang w:val="bg-BG"/>
        </w:rPr>
        <w:t xml:space="preserve"> </w:t>
      </w:r>
      <w:r w:rsidR="00886935" w:rsidRPr="00187CFC">
        <w:rPr>
          <w:lang w:val="bg-BG"/>
        </w:rPr>
        <w:t>поток в обратна посока</w:t>
      </w:r>
      <w:r w:rsidR="003E16F8">
        <w:rPr>
          <w:lang w:val="bg-BG"/>
        </w:rPr>
        <w:t xml:space="preserve"> (ППО)</w:t>
      </w:r>
      <w:r w:rsidR="00886935" w:rsidRPr="00187CFC">
        <w:rPr>
          <w:lang w:val="bg-BG"/>
        </w:rPr>
        <w:t xml:space="preserve"> </w:t>
      </w:r>
      <w:r w:rsidR="000B259B" w:rsidRPr="00187CFC">
        <w:rPr>
          <w:lang w:val="bg-BG"/>
        </w:rPr>
        <w:t>е определен като</w:t>
      </w:r>
      <w:r w:rsidR="002D3AF1" w:rsidRPr="00187CFC">
        <w:rPr>
          <w:lang w:val="bg-BG"/>
        </w:rPr>
        <w:t xml:space="preserve"> </w:t>
      </w:r>
      <w:proofErr w:type="spellStart"/>
      <w:r w:rsidR="000B259B" w:rsidRPr="00187CFC">
        <w:rPr>
          <w:lang w:val="bg-BG"/>
        </w:rPr>
        <w:t>прекъсваемия</w:t>
      </w:r>
      <w:r w:rsidR="004A34A0" w:rsidRPr="00187CFC">
        <w:rPr>
          <w:lang w:val="bg-BG"/>
        </w:rPr>
        <w:t>т</w:t>
      </w:r>
      <w:proofErr w:type="spellEnd"/>
      <w:r w:rsidR="000B259B" w:rsidRPr="00187CFC">
        <w:rPr>
          <w:lang w:val="bg-BG"/>
        </w:rPr>
        <w:t xml:space="preserve"> поток,</w:t>
      </w:r>
      <w:r w:rsidR="002D3AF1" w:rsidRPr="00187CFC">
        <w:rPr>
          <w:lang w:val="bg-BG"/>
        </w:rPr>
        <w:t xml:space="preserve"> </w:t>
      </w:r>
      <w:r w:rsidR="000B259B" w:rsidRPr="00187CFC">
        <w:rPr>
          <w:lang w:val="bg-BG"/>
        </w:rPr>
        <w:t>който ще т</w:t>
      </w:r>
      <w:r w:rsidR="00A27D6C" w:rsidRPr="00187CFC">
        <w:rPr>
          <w:lang w:val="bg-BG"/>
        </w:rPr>
        <w:t xml:space="preserve">ръгва от </w:t>
      </w:r>
      <w:r w:rsidRPr="00187CFC">
        <w:rPr>
          <w:lang w:val="bg-BG"/>
        </w:rPr>
        <w:t xml:space="preserve">Изходната </w:t>
      </w:r>
      <w:r w:rsidR="00A27D6C" w:rsidRPr="00187CFC">
        <w:rPr>
          <w:lang w:val="bg-BG"/>
        </w:rPr>
        <w:t>точка</w:t>
      </w:r>
      <w:r w:rsidR="000B259B" w:rsidRPr="00187CFC">
        <w:rPr>
          <w:lang w:val="bg-BG"/>
        </w:rPr>
        <w:t xml:space="preserve"> в Стара Загора, определен</w:t>
      </w:r>
      <w:r w:rsidR="00B34576" w:rsidRPr="00187CFC">
        <w:rPr>
          <w:lang w:val="bg-BG"/>
        </w:rPr>
        <w:t>а</w:t>
      </w:r>
      <w:r w:rsidR="002D3AF1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2D3AF1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 </w:t>
      </w:r>
      <w:r w:rsidR="002D3AF1" w:rsidRPr="00187CFC">
        <w:rPr>
          <w:lang w:val="bg-BG"/>
        </w:rPr>
        <w:t>5.</w:t>
      </w:r>
      <w:r w:rsidR="002B4FBF">
        <w:rPr>
          <w:lang w:val="bg-BG"/>
        </w:rPr>
        <w:t>2</w:t>
      </w:r>
      <w:r w:rsidR="002D3AF1" w:rsidRPr="00187CFC">
        <w:rPr>
          <w:lang w:val="bg-BG"/>
        </w:rPr>
        <w:t xml:space="preserve"> </w:t>
      </w:r>
      <w:r w:rsidR="000B259B" w:rsidRPr="00187CFC">
        <w:rPr>
          <w:lang w:val="bg-BG"/>
        </w:rPr>
        <w:t>на</w:t>
      </w:r>
      <w:r w:rsidR="002D3AF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2D3AF1" w:rsidRPr="00187CFC">
        <w:rPr>
          <w:lang w:val="bg-BG"/>
        </w:rPr>
        <w:t xml:space="preserve">, </w:t>
      </w:r>
      <w:r w:rsidR="000B259B" w:rsidRPr="00187CFC">
        <w:rPr>
          <w:lang w:val="bg-BG"/>
        </w:rPr>
        <w:t>до входната точка (точки) в Комотини,</w:t>
      </w:r>
      <w:r w:rsidR="004A34A0" w:rsidRPr="00187CFC">
        <w:rPr>
          <w:lang w:val="bg-BG"/>
        </w:rPr>
        <w:t xml:space="preserve"> </w:t>
      </w:r>
      <w:r w:rsidR="000B259B" w:rsidRPr="00187CFC">
        <w:rPr>
          <w:lang w:val="bg-BG"/>
        </w:rPr>
        <w:t>определена</w:t>
      </w:r>
      <w:r w:rsidR="002D3AF1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2D3AF1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 </w:t>
      </w:r>
      <w:r w:rsidR="002D3AF1" w:rsidRPr="00187CFC">
        <w:rPr>
          <w:lang w:val="bg-BG"/>
        </w:rPr>
        <w:t>5</w:t>
      </w:r>
      <w:r w:rsidR="002B4FBF">
        <w:rPr>
          <w:lang w:val="bg-BG"/>
        </w:rPr>
        <w:t xml:space="preserve">.2 </w:t>
      </w:r>
      <w:r w:rsidR="000B259B" w:rsidRPr="00187CFC">
        <w:rPr>
          <w:lang w:val="bg-BG"/>
        </w:rPr>
        <w:t>на</w:t>
      </w:r>
      <w:r w:rsidR="002D3AF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0B259B" w:rsidRPr="00187CFC">
        <w:rPr>
          <w:lang w:val="bg-BG"/>
        </w:rPr>
        <w:t>, който може да бъде резервиран</w:t>
      </w:r>
      <w:r w:rsidR="002D3AF1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2D3AF1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членове </w:t>
      </w:r>
      <w:r w:rsidR="002D3AF1" w:rsidRPr="00187CFC">
        <w:rPr>
          <w:lang w:val="bg-BG"/>
        </w:rPr>
        <w:t>7.</w:t>
      </w:r>
      <w:r w:rsidR="0062479D" w:rsidRPr="00187CFC">
        <w:rPr>
          <w:lang w:val="bg-BG"/>
        </w:rPr>
        <w:t>4</w:t>
      </w:r>
      <w:r w:rsidR="000B259B" w:rsidRPr="00187CFC">
        <w:rPr>
          <w:lang w:val="bg-BG"/>
        </w:rPr>
        <w:t xml:space="preserve"> </w:t>
      </w:r>
      <w:r w:rsidR="003E16F8">
        <w:rPr>
          <w:lang w:val="bg-BG"/>
        </w:rPr>
        <w:t>,</w:t>
      </w:r>
      <w:r w:rsidR="003E16F8" w:rsidRPr="00187CFC">
        <w:rPr>
          <w:lang w:val="bg-BG"/>
        </w:rPr>
        <w:t xml:space="preserve"> </w:t>
      </w:r>
      <w:r w:rsidR="002D3AF1" w:rsidRPr="00187CFC">
        <w:rPr>
          <w:lang w:val="bg-BG"/>
        </w:rPr>
        <w:t>1</w:t>
      </w:r>
      <w:r w:rsidR="002B4FBF">
        <w:rPr>
          <w:lang w:val="bg-BG"/>
        </w:rPr>
        <w:t>0</w:t>
      </w:r>
      <w:r w:rsidR="003E16F8">
        <w:rPr>
          <w:lang w:val="bg-BG"/>
        </w:rPr>
        <w:t>.</w:t>
      </w:r>
      <w:r w:rsidR="002B4FBF">
        <w:rPr>
          <w:lang w:val="bg-BG"/>
        </w:rPr>
        <w:t>1</w:t>
      </w:r>
      <w:r w:rsidR="003E16F8">
        <w:rPr>
          <w:lang w:val="bg-BG"/>
        </w:rPr>
        <w:t xml:space="preserve"> и 1</w:t>
      </w:r>
      <w:r w:rsidR="002B4FBF">
        <w:rPr>
          <w:lang w:val="bg-BG"/>
        </w:rPr>
        <w:t>0</w:t>
      </w:r>
      <w:r w:rsidR="003E16F8">
        <w:rPr>
          <w:lang w:val="bg-BG"/>
        </w:rPr>
        <w:t xml:space="preserve">.3 </w:t>
      </w:r>
      <w:r w:rsidR="000B259B" w:rsidRPr="00187CFC">
        <w:rPr>
          <w:lang w:val="bg-BG"/>
        </w:rPr>
        <w:t>на</w:t>
      </w:r>
      <w:r w:rsidR="002D3AF1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2D3AF1" w:rsidRPr="00187CFC">
        <w:rPr>
          <w:lang w:val="bg-BG"/>
        </w:rPr>
        <w:t>.</w:t>
      </w:r>
    </w:p>
    <w:p w14:paraId="3F67130B" w14:textId="0026C51C" w:rsidR="002D3AF1" w:rsidRPr="00187CFC" w:rsidRDefault="00A679FA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След като</w:t>
      </w:r>
      <w:r w:rsidR="002D3AF1" w:rsidRPr="00187CFC">
        <w:rPr>
          <w:lang w:val="bg-BG"/>
        </w:rPr>
        <w:t xml:space="preserve"> </w:t>
      </w:r>
      <w:r w:rsidR="004A4413" w:rsidRPr="00187CFC">
        <w:rPr>
          <w:lang w:val="bg-BG"/>
        </w:rPr>
        <w:t xml:space="preserve">Нетната референтна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бъде изчислена към ДТЕ</w:t>
      </w:r>
      <w:r w:rsidR="003E16F8">
        <w:rPr>
          <w:lang w:val="bg-BG"/>
        </w:rPr>
        <w:t xml:space="preserve"> (НРТ</w:t>
      </w:r>
      <w:r w:rsidR="003E16F8" w:rsidRPr="00607814">
        <w:rPr>
          <w:vertAlign w:val="subscript"/>
          <w:lang w:val="bg-BG"/>
        </w:rPr>
        <w:t>(ДТЕ)</w:t>
      </w:r>
      <w:r w:rsidR="003E16F8">
        <w:rPr>
          <w:lang w:val="bg-BG"/>
        </w:rPr>
        <w:t>)</w:t>
      </w:r>
      <w:r w:rsidRPr="00187CFC">
        <w:rPr>
          <w:lang w:val="bg-BG"/>
        </w:rPr>
        <w:t>,</w:t>
      </w:r>
      <w:r w:rsidR="002D3AF1" w:rsidRPr="00187CFC">
        <w:rPr>
          <w:lang w:val="bg-BG"/>
        </w:rPr>
        <w:t xml:space="preserve"> </w:t>
      </w:r>
      <w:r w:rsidR="004A4413" w:rsidRPr="00187CFC">
        <w:rPr>
          <w:lang w:val="bg-BG"/>
        </w:rPr>
        <w:t xml:space="preserve">Нетната референтна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 xml:space="preserve">за </w:t>
      </w:r>
      <w:proofErr w:type="spellStart"/>
      <w:r w:rsidR="00DD13B3" w:rsidRPr="00187CFC">
        <w:rPr>
          <w:lang w:val="bg-BG"/>
        </w:rPr>
        <w:t>Прекъсваем</w:t>
      </w:r>
      <w:proofErr w:type="spellEnd"/>
      <w:r w:rsidR="00DD13B3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обратна посока</w:t>
      </w:r>
      <w:r w:rsidR="003E16F8">
        <w:rPr>
          <w:lang w:val="bg-BG"/>
        </w:rPr>
        <w:t xml:space="preserve"> (ППО) (</w:t>
      </w:r>
      <w:proofErr w:type="spellStart"/>
      <w:r w:rsidR="003E16F8">
        <w:rPr>
          <w:lang w:val="bg-BG"/>
        </w:rPr>
        <w:t>Тпп</w:t>
      </w:r>
      <w:r w:rsidR="005C72F6">
        <w:rPr>
          <w:lang w:val="bg-BG"/>
        </w:rPr>
        <w:t>о</w:t>
      </w:r>
      <w:proofErr w:type="spellEnd"/>
      <w:r w:rsidR="003E16F8">
        <w:rPr>
          <w:lang w:val="bg-BG"/>
        </w:rPr>
        <w:t>)</w:t>
      </w:r>
      <w:r w:rsidR="003E16F8" w:rsidRPr="00187CFC">
        <w:rPr>
          <w:lang w:val="bg-BG"/>
        </w:rPr>
        <w:t xml:space="preserve"> </w:t>
      </w:r>
      <w:r w:rsidR="002D3AF1" w:rsidRPr="00187CFC">
        <w:rPr>
          <w:lang w:val="bg-BG"/>
        </w:rPr>
        <w:t xml:space="preserve"> </w:t>
      </w:r>
      <w:r w:rsidR="00B34576" w:rsidRPr="00187CFC">
        <w:rPr>
          <w:lang w:val="bg-BG"/>
        </w:rPr>
        <w:t>с</w:t>
      </w:r>
      <w:r w:rsidRPr="00187CFC">
        <w:rPr>
          <w:lang w:val="bg-BG"/>
        </w:rPr>
        <w:t>е опреде</w:t>
      </w:r>
      <w:r w:rsidR="00B34576" w:rsidRPr="00187CFC">
        <w:rPr>
          <w:lang w:val="bg-BG"/>
        </w:rPr>
        <w:t>ля</w:t>
      </w:r>
      <w:r w:rsidRPr="00187CFC">
        <w:rPr>
          <w:lang w:val="bg-BG"/>
        </w:rPr>
        <w:t xml:space="preserve"> съгласно следната формула</w:t>
      </w:r>
      <w:r w:rsidR="002D3AF1" w:rsidRPr="00187CFC">
        <w:rPr>
          <w:lang w:val="bg-BG"/>
        </w:rPr>
        <w:t>:</w:t>
      </w:r>
    </w:p>
    <w:p w14:paraId="70527478" w14:textId="77777777" w:rsidR="002D3AF1" w:rsidRPr="00187CFC" w:rsidRDefault="002D3AF1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T</w:t>
      </w:r>
      <w:r w:rsidRPr="00187CFC">
        <w:rPr>
          <w:vertAlign w:val="subscript"/>
          <w:lang w:val="bg-BG"/>
        </w:rPr>
        <w:t>I</w:t>
      </w:r>
      <w:r w:rsidR="0062479D" w:rsidRPr="00187CFC">
        <w:rPr>
          <w:vertAlign w:val="subscript"/>
          <w:lang w:val="bg-BG"/>
        </w:rPr>
        <w:t>R</w:t>
      </w:r>
      <w:r w:rsidRPr="00187CFC">
        <w:rPr>
          <w:vertAlign w:val="subscript"/>
          <w:lang w:val="bg-BG"/>
        </w:rPr>
        <w:t>F</w:t>
      </w:r>
      <w:r w:rsidRPr="00187CFC">
        <w:rPr>
          <w:lang w:val="bg-BG"/>
        </w:rPr>
        <w:t xml:space="preserve"> = 15% * NRT</w:t>
      </w:r>
      <w:r w:rsidRPr="00187CFC">
        <w:rPr>
          <w:vertAlign w:val="subscript"/>
          <w:lang w:val="bg-BG"/>
        </w:rPr>
        <w:t>(COD)</w:t>
      </w:r>
    </w:p>
    <w:p w14:paraId="264B19E1" w14:textId="77777777" w:rsidR="002D3AF1" w:rsidRPr="00187CFC" w:rsidRDefault="002D3AF1" w:rsidP="00322809">
      <w:pPr>
        <w:tabs>
          <w:tab w:val="left" w:pos="0"/>
        </w:tabs>
        <w:spacing w:after="230"/>
        <w:ind w:left="567"/>
        <w:jc w:val="both"/>
        <w:rPr>
          <w:lang w:val="bg-BG"/>
        </w:rPr>
      </w:pPr>
    </w:p>
    <w:p w14:paraId="2A2C9100" w14:textId="6A646EC7" w:rsidR="0062479D" w:rsidRPr="00187CFC" w:rsidRDefault="00A27D6C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 xml:space="preserve">Нетна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62479D" w:rsidRPr="00187CFC">
        <w:rPr>
          <w:lang w:val="bg-BG"/>
        </w:rPr>
        <w:t xml:space="preserve"> </w:t>
      </w:r>
      <w:r w:rsidR="00B34576" w:rsidRPr="00187CFC">
        <w:rPr>
          <w:lang w:val="bg-BG"/>
        </w:rPr>
        <w:t>т</w:t>
      </w:r>
      <w:r w:rsidRPr="00187CFC">
        <w:rPr>
          <w:lang w:val="bg-BG"/>
        </w:rPr>
        <w:t>върд поток</w:t>
      </w:r>
      <w:r w:rsidR="00886935" w:rsidRPr="00187CFC">
        <w:rPr>
          <w:lang w:val="bg-BG"/>
        </w:rPr>
        <w:t xml:space="preserve"> в обратна посока</w:t>
      </w:r>
      <w:r w:rsidR="008E420D">
        <w:rPr>
          <w:lang w:val="bg-BG"/>
        </w:rPr>
        <w:t xml:space="preserve"> (ТПО)</w:t>
      </w:r>
    </w:p>
    <w:p w14:paraId="0AC372B0" w14:textId="384689CE" w:rsidR="0062479D" w:rsidRPr="00187CFC" w:rsidRDefault="00A27D6C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Твърдият поток</w:t>
      </w:r>
      <w:r w:rsidR="0062479D" w:rsidRPr="00187CFC">
        <w:rPr>
          <w:lang w:val="bg-BG"/>
        </w:rPr>
        <w:t xml:space="preserve"> </w:t>
      </w:r>
      <w:r w:rsidR="00886935" w:rsidRPr="00187CFC">
        <w:rPr>
          <w:lang w:val="bg-BG"/>
        </w:rPr>
        <w:t xml:space="preserve">в обратна посока </w:t>
      </w:r>
      <w:r w:rsidR="008E420D">
        <w:rPr>
          <w:lang w:val="bg-BG"/>
        </w:rPr>
        <w:t xml:space="preserve">(ТПО) </w:t>
      </w:r>
      <w:r w:rsidR="000B259B" w:rsidRPr="00187CFC">
        <w:rPr>
          <w:lang w:val="bg-BG"/>
        </w:rPr>
        <w:t>е определен като</w:t>
      </w:r>
      <w:r w:rsidR="0062479D" w:rsidRPr="00187CFC">
        <w:rPr>
          <w:lang w:val="bg-BG"/>
        </w:rPr>
        <w:t xml:space="preserve"> </w:t>
      </w:r>
      <w:r w:rsidR="000C4767" w:rsidRPr="00187CFC">
        <w:rPr>
          <w:lang w:val="bg-BG"/>
        </w:rPr>
        <w:t>не</w:t>
      </w:r>
      <w:r w:rsidR="000B259B" w:rsidRPr="00187CFC">
        <w:rPr>
          <w:lang w:val="bg-BG"/>
        </w:rPr>
        <w:t>прекъсваемия</w:t>
      </w:r>
      <w:r w:rsidR="004A34A0" w:rsidRPr="00187CFC">
        <w:rPr>
          <w:lang w:val="bg-BG"/>
        </w:rPr>
        <w:t>т</w:t>
      </w:r>
      <w:r w:rsidR="000B259B" w:rsidRPr="00187CFC">
        <w:rPr>
          <w:lang w:val="bg-BG"/>
        </w:rPr>
        <w:t xml:space="preserve"> поток</w:t>
      </w:r>
      <w:r w:rsidRPr="00187CFC">
        <w:rPr>
          <w:lang w:val="bg-BG"/>
        </w:rPr>
        <w:t>,</w:t>
      </w:r>
      <w:r w:rsidR="0062479D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който ще тръгва от </w:t>
      </w:r>
      <w:r w:rsidR="00DD13B3" w:rsidRPr="00187CFC">
        <w:rPr>
          <w:lang w:val="bg-BG"/>
        </w:rPr>
        <w:t xml:space="preserve">Изходната </w:t>
      </w:r>
      <w:r w:rsidRPr="00187CFC">
        <w:rPr>
          <w:lang w:val="bg-BG"/>
        </w:rPr>
        <w:t xml:space="preserve">точка в </w:t>
      </w:r>
      <w:r w:rsidR="000B259B" w:rsidRPr="00187CFC">
        <w:rPr>
          <w:lang w:val="bg-BG"/>
        </w:rPr>
        <w:t>Стара Загора</w:t>
      </w:r>
      <w:r w:rsidRPr="00187CFC">
        <w:rPr>
          <w:lang w:val="bg-BG"/>
        </w:rPr>
        <w:t xml:space="preserve">, </w:t>
      </w:r>
      <w:r w:rsidR="00B34576" w:rsidRPr="00187CFC">
        <w:rPr>
          <w:lang w:val="bg-BG"/>
        </w:rPr>
        <w:t xml:space="preserve"> определена</w:t>
      </w:r>
      <w:r w:rsidR="0062479D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B34576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 </w:t>
      </w:r>
      <w:r w:rsidR="00B34576" w:rsidRPr="00187CFC">
        <w:rPr>
          <w:lang w:val="bg-BG"/>
        </w:rPr>
        <w:t>5.</w:t>
      </w:r>
      <w:r w:rsidR="002B4FBF">
        <w:rPr>
          <w:lang w:val="bg-BG"/>
        </w:rPr>
        <w:t>2</w:t>
      </w:r>
      <w:r w:rsidR="00B34576" w:rsidRPr="00187CFC">
        <w:rPr>
          <w:lang w:val="bg-BG"/>
        </w:rPr>
        <w:t xml:space="preserve"> на</w:t>
      </w:r>
      <w:r w:rsidR="0062479D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62479D" w:rsidRPr="00187CFC">
        <w:rPr>
          <w:lang w:val="bg-BG"/>
        </w:rPr>
        <w:t xml:space="preserve">, </w:t>
      </w:r>
      <w:r w:rsidR="00B34576" w:rsidRPr="00187CFC">
        <w:rPr>
          <w:lang w:val="bg-BG"/>
        </w:rPr>
        <w:t xml:space="preserve">до </w:t>
      </w:r>
      <w:r w:rsidR="008033D4" w:rsidRPr="00187CFC">
        <w:rPr>
          <w:lang w:val="bg-BG"/>
        </w:rPr>
        <w:t xml:space="preserve">Входната </w:t>
      </w:r>
      <w:r w:rsidR="00B34576" w:rsidRPr="00187CFC">
        <w:rPr>
          <w:lang w:val="bg-BG"/>
        </w:rPr>
        <w:t>точка (точки)</w:t>
      </w:r>
      <w:r w:rsidR="0062479D" w:rsidRPr="00187CFC">
        <w:rPr>
          <w:lang w:val="bg-BG"/>
        </w:rPr>
        <w:t xml:space="preserve"> </w:t>
      </w:r>
      <w:r w:rsidR="000B259B" w:rsidRPr="00187CFC">
        <w:rPr>
          <w:lang w:val="bg-BG"/>
        </w:rPr>
        <w:t>в Комотини</w:t>
      </w:r>
      <w:r w:rsidR="00B34576" w:rsidRPr="00187CFC">
        <w:rPr>
          <w:lang w:val="bg-BG"/>
        </w:rPr>
        <w:t>, определена</w:t>
      </w:r>
      <w:r w:rsidR="0062479D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62479D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 </w:t>
      </w:r>
      <w:r w:rsidR="0062479D" w:rsidRPr="00187CFC">
        <w:rPr>
          <w:lang w:val="bg-BG"/>
        </w:rPr>
        <w:t>5.</w:t>
      </w:r>
      <w:r w:rsidR="002B4FBF">
        <w:rPr>
          <w:lang w:val="bg-BG"/>
        </w:rPr>
        <w:t>2</w:t>
      </w:r>
      <w:r w:rsidR="0062479D" w:rsidRPr="00187CFC">
        <w:rPr>
          <w:lang w:val="bg-BG"/>
        </w:rPr>
        <w:t xml:space="preserve"> </w:t>
      </w:r>
      <w:r w:rsidR="00B34576" w:rsidRPr="00187CFC">
        <w:rPr>
          <w:lang w:val="bg-BG"/>
        </w:rPr>
        <w:t>на</w:t>
      </w:r>
      <w:r w:rsidR="0062479D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B34576" w:rsidRPr="00187CFC">
        <w:rPr>
          <w:lang w:val="bg-BG"/>
        </w:rPr>
        <w:t>, който може да бъде резервиран</w:t>
      </w:r>
      <w:r w:rsidR="0062479D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62479D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членове </w:t>
      </w:r>
      <w:r w:rsidR="0062479D" w:rsidRPr="00187CFC">
        <w:rPr>
          <w:lang w:val="bg-BG"/>
        </w:rPr>
        <w:t>7.</w:t>
      </w:r>
      <w:r w:rsidR="002B4FBF">
        <w:rPr>
          <w:lang w:val="bg-BG"/>
        </w:rPr>
        <w:t>2</w:t>
      </w:r>
      <w:r w:rsidR="00B34576" w:rsidRPr="00187CFC">
        <w:rPr>
          <w:lang w:val="bg-BG"/>
        </w:rPr>
        <w:t xml:space="preserve"> </w:t>
      </w:r>
      <w:r w:rsidR="008E420D">
        <w:rPr>
          <w:lang w:val="bg-BG"/>
        </w:rPr>
        <w:t>,</w:t>
      </w:r>
      <w:r w:rsidR="008E420D" w:rsidRPr="00187CFC">
        <w:rPr>
          <w:lang w:val="bg-BG"/>
        </w:rPr>
        <w:t xml:space="preserve"> </w:t>
      </w:r>
      <w:r w:rsidR="0062479D" w:rsidRPr="00187CFC">
        <w:rPr>
          <w:lang w:val="bg-BG"/>
        </w:rPr>
        <w:t>1</w:t>
      </w:r>
      <w:r w:rsidR="002B4FBF">
        <w:rPr>
          <w:lang w:val="bg-BG"/>
        </w:rPr>
        <w:t>0</w:t>
      </w:r>
      <w:r w:rsidR="008E420D">
        <w:rPr>
          <w:lang w:val="bg-BG"/>
        </w:rPr>
        <w:t>.</w:t>
      </w:r>
      <w:r w:rsidR="002B4FBF">
        <w:rPr>
          <w:lang w:val="bg-BG"/>
        </w:rPr>
        <w:t>1 и 10.3</w:t>
      </w:r>
      <w:r w:rsidR="008E420D">
        <w:rPr>
          <w:lang w:val="bg-BG"/>
        </w:rPr>
        <w:t xml:space="preserve"> </w:t>
      </w:r>
      <w:r w:rsidR="00B34576" w:rsidRPr="00187CFC">
        <w:rPr>
          <w:lang w:val="bg-BG"/>
        </w:rPr>
        <w:t>на</w:t>
      </w:r>
      <w:r w:rsidR="0062479D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62479D" w:rsidRPr="00187CFC">
        <w:rPr>
          <w:lang w:val="bg-BG"/>
        </w:rPr>
        <w:t>.</w:t>
      </w:r>
    </w:p>
    <w:p w14:paraId="07137A92" w14:textId="14FFFCB9" w:rsidR="0062479D" w:rsidRPr="00187CFC" w:rsidRDefault="00B34576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След като</w:t>
      </w:r>
      <w:r w:rsidR="0062479D" w:rsidRPr="00187CFC">
        <w:rPr>
          <w:lang w:val="bg-BG"/>
        </w:rPr>
        <w:t xml:space="preserve"> </w:t>
      </w:r>
      <w:r w:rsidR="008033D4" w:rsidRPr="00187CFC">
        <w:rPr>
          <w:lang w:val="bg-BG"/>
        </w:rPr>
        <w:t xml:space="preserve">Нетната </w:t>
      </w:r>
      <w:r w:rsidR="004A4413" w:rsidRPr="00187CFC">
        <w:rPr>
          <w:lang w:val="bg-BG"/>
        </w:rPr>
        <w:t xml:space="preserve">референтна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бъде изчислена към ДТЕ</w:t>
      </w:r>
      <w:r w:rsidR="008E420D">
        <w:rPr>
          <w:lang w:val="bg-BG"/>
        </w:rPr>
        <w:t xml:space="preserve"> (НРТ</w:t>
      </w:r>
      <w:r w:rsidR="008E420D" w:rsidRPr="00607814">
        <w:rPr>
          <w:vertAlign w:val="subscript"/>
          <w:lang w:val="bg-BG"/>
        </w:rPr>
        <w:t>(ДТЕ)</w:t>
      </w:r>
      <w:r w:rsidR="008E420D">
        <w:rPr>
          <w:lang w:val="bg-BG"/>
        </w:rPr>
        <w:t>)</w:t>
      </w:r>
      <w:r w:rsidRPr="00187CFC">
        <w:rPr>
          <w:lang w:val="bg-BG"/>
        </w:rPr>
        <w:t>,</w:t>
      </w:r>
      <w:r w:rsidR="0062479D" w:rsidRPr="00187CFC">
        <w:rPr>
          <w:lang w:val="bg-BG"/>
        </w:rPr>
        <w:t xml:space="preserve"> </w:t>
      </w:r>
      <w:r w:rsidR="008033D4" w:rsidRPr="00187CFC">
        <w:rPr>
          <w:lang w:val="bg-BG"/>
        </w:rPr>
        <w:t xml:space="preserve">Нетната </w:t>
      </w:r>
      <w:r w:rsidR="004A4413" w:rsidRPr="00187CFC">
        <w:rPr>
          <w:lang w:val="bg-BG"/>
        </w:rPr>
        <w:t xml:space="preserve">референтна тарифа </w:t>
      </w:r>
      <w:r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 т</w:t>
      </w:r>
      <w:r w:rsidR="00A27D6C" w:rsidRPr="00187CFC">
        <w:rPr>
          <w:lang w:val="bg-BG"/>
        </w:rPr>
        <w:t>върд поток</w:t>
      </w:r>
      <w:r w:rsidR="00886935" w:rsidRPr="00187CFC">
        <w:rPr>
          <w:lang w:val="bg-BG"/>
        </w:rPr>
        <w:t xml:space="preserve"> в обратна посока</w:t>
      </w:r>
      <w:r w:rsidR="0062479D" w:rsidRPr="00187CFC">
        <w:rPr>
          <w:lang w:val="bg-BG"/>
        </w:rPr>
        <w:t xml:space="preserve"> </w:t>
      </w:r>
      <w:r w:rsidR="008E420D">
        <w:rPr>
          <w:lang w:val="bg-BG"/>
        </w:rPr>
        <w:t>(ТПО)</w:t>
      </w:r>
      <w:r w:rsidR="005C72F6">
        <w:rPr>
          <w:lang w:val="bg-BG"/>
        </w:rPr>
        <w:t>(</w:t>
      </w:r>
      <w:proofErr w:type="spellStart"/>
      <w:r w:rsidR="005C72F6">
        <w:rPr>
          <w:lang w:val="bg-BG"/>
        </w:rPr>
        <w:t>Ттпо</w:t>
      </w:r>
      <w:proofErr w:type="spellEnd"/>
      <w:r w:rsidR="005C72F6">
        <w:rPr>
          <w:lang w:val="bg-BG"/>
        </w:rPr>
        <w:t>)</w:t>
      </w:r>
      <w:r w:rsidR="008E420D">
        <w:rPr>
          <w:lang w:val="bg-BG"/>
        </w:rPr>
        <w:t xml:space="preserve"> </w:t>
      </w:r>
      <w:r w:rsidRPr="00187CFC">
        <w:rPr>
          <w:lang w:val="bg-BG"/>
        </w:rPr>
        <w:t>се определя съгласно следната формула</w:t>
      </w:r>
      <w:r w:rsidR="0062479D" w:rsidRPr="00187CFC">
        <w:rPr>
          <w:lang w:val="bg-BG"/>
        </w:rPr>
        <w:t>:</w:t>
      </w:r>
    </w:p>
    <w:p w14:paraId="1151E219" w14:textId="77777777" w:rsidR="0062479D" w:rsidRPr="00187CFC" w:rsidRDefault="0062479D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T</w:t>
      </w:r>
      <w:r w:rsidR="00C61592" w:rsidRPr="00187CFC">
        <w:rPr>
          <w:vertAlign w:val="subscript"/>
          <w:lang w:val="bg-BG"/>
        </w:rPr>
        <w:t>F</w:t>
      </w:r>
      <w:r w:rsidRPr="00187CFC">
        <w:rPr>
          <w:vertAlign w:val="subscript"/>
          <w:lang w:val="bg-BG"/>
        </w:rPr>
        <w:t>RF</w:t>
      </w:r>
      <w:r w:rsidRPr="00187CFC">
        <w:rPr>
          <w:lang w:val="bg-BG"/>
        </w:rPr>
        <w:t xml:space="preserve"> = </w:t>
      </w:r>
      <w:r w:rsidR="00C61592" w:rsidRPr="00187CFC">
        <w:rPr>
          <w:lang w:val="bg-BG"/>
        </w:rPr>
        <w:t>2</w:t>
      </w:r>
      <w:r w:rsidRPr="00187CFC">
        <w:rPr>
          <w:lang w:val="bg-BG"/>
        </w:rPr>
        <w:t>5% * NRT</w:t>
      </w:r>
      <w:r w:rsidRPr="00187CFC">
        <w:rPr>
          <w:vertAlign w:val="subscript"/>
          <w:lang w:val="bg-BG"/>
        </w:rPr>
        <w:t>(COD)</w:t>
      </w:r>
    </w:p>
    <w:p w14:paraId="0D5B8F42" w14:textId="77777777" w:rsidR="00CD199B" w:rsidRPr="00187CFC" w:rsidRDefault="00B34576" w:rsidP="00322809">
      <w:pPr>
        <w:pStyle w:val="Heading1"/>
        <w:tabs>
          <w:tab w:val="clear" w:pos="720"/>
          <w:tab w:val="left" w:pos="567"/>
        </w:tabs>
        <w:rPr>
          <w:lang w:val="bg-BG"/>
        </w:rPr>
      </w:pPr>
      <w:r w:rsidRPr="00187CFC">
        <w:rPr>
          <w:lang w:val="bg-BG"/>
        </w:rPr>
        <w:t>ВХОДНИ ТАРИФИ</w:t>
      </w:r>
      <w:r w:rsidR="00CD199B" w:rsidRPr="00187CFC">
        <w:rPr>
          <w:lang w:val="bg-BG"/>
        </w:rPr>
        <w:t xml:space="preserve"> </w:t>
      </w:r>
    </w:p>
    <w:p w14:paraId="0C9396F8" w14:textId="773267C9" w:rsidR="00CD199B" w:rsidRPr="00187CFC" w:rsidRDefault="00B34576" w:rsidP="00322809">
      <w:pPr>
        <w:tabs>
          <w:tab w:val="left" w:pos="0"/>
        </w:tabs>
        <w:spacing w:after="230"/>
        <w:ind w:left="567"/>
        <w:jc w:val="both"/>
        <w:rPr>
          <w:lang w:val="bg-BG"/>
        </w:rPr>
      </w:pPr>
      <w:r w:rsidRPr="00187CFC">
        <w:rPr>
          <w:lang w:val="bg-BG"/>
        </w:rPr>
        <w:t>В съответствие с</w:t>
      </w:r>
      <w:r w:rsidR="00653C3B" w:rsidRPr="00187CFC">
        <w:rPr>
          <w:lang w:val="bg-BG"/>
        </w:rPr>
        <w:t xml:space="preserve"> член</w:t>
      </w:r>
      <w:r w:rsidR="00CD199B" w:rsidRPr="00187CFC">
        <w:rPr>
          <w:lang w:val="bg-BG"/>
        </w:rPr>
        <w:t xml:space="preserve"> </w:t>
      </w:r>
      <w:r w:rsidR="00CD199B" w:rsidRPr="00187CFC">
        <w:rPr>
          <w:lang w:val="bg-BG"/>
        </w:rPr>
        <w:fldChar w:fldCharType="begin"/>
      </w:r>
      <w:r w:rsidR="00CD199B" w:rsidRPr="00187CFC">
        <w:rPr>
          <w:lang w:val="bg-BG"/>
        </w:rPr>
        <w:instrText xml:space="preserve"> REF _Ref524959291 \r \h </w:instrText>
      </w:r>
      <w:r w:rsidR="00A303BB" w:rsidRPr="00187CFC">
        <w:rPr>
          <w:lang w:val="bg-BG"/>
        </w:rPr>
        <w:instrText xml:space="preserve"> \* MERGEFORMAT </w:instrText>
      </w:r>
      <w:r w:rsidR="00CD199B" w:rsidRPr="00187CFC">
        <w:rPr>
          <w:lang w:val="bg-BG"/>
        </w:rPr>
      </w:r>
      <w:r w:rsidR="00CD199B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.2</w:t>
      </w:r>
      <w:r w:rsidR="00CD199B" w:rsidRPr="00187CFC">
        <w:rPr>
          <w:lang w:val="bg-BG"/>
        </w:rPr>
        <w:fldChar w:fldCharType="end"/>
      </w:r>
      <w:r w:rsidR="00CD199B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CD199B" w:rsidRPr="00187CFC">
        <w:rPr>
          <w:lang w:val="bg-BG"/>
        </w:rPr>
        <w:t xml:space="preserve">, </w:t>
      </w:r>
      <w:r w:rsidR="00653C3B" w:rsidRPr="00187CFC">
        <w:rPr>
          <w:lang w:val="bg-BG"/>
        </w:rPr>
        <w:t>тази глава определя</w:t>
      </w:r>
      <w:r w:rsidR="00CD199B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D440F9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D440F9" w:rsidRPr="00187CFC">
        <w:rPr>
          <w:lang w:val="bg-BG"/>
        </w:rPr>
        <w:t xml:space="preserve">за </w:t>
      </w:r>
      <w:r w:rsidR="008E420D">
        <w:rPr>
          <w:lang w:val="bg-BG"/>
        </w:rPr>
        <w:t>Входни т</w:t>
      </w:r>
      <w:r w:rsidR="008033D4" w:rsidRPr="00187CFC">
        <w:rPr>
          <w:lang w:val="bg-BG"/>
        </w:rPr>
        <w:t>очки</w:t>
      </w:r>
      <w:r w:rsidR="00E50C76" w:rsidRPr="00187CFC">
        <w:rPr>
          <w:lang w:val="bg-BG"/>
        </w:rPr>
        <w:t>,</w:t>
      </w:r>
      <w:r w:rsidR="00BB67B9" w:rsidRPr="00187CFC">
        <w:rPr>
          <w:lang w:val="bg-BG"/>
        </w:rPr>
        <w:t xml:space="preserve"> за оценяване </w:t>
      </w:r>
      <w:r w:rsidR="00E50C76" w:rsidRPr="00187CFC">
        <w:rPr>
          <w:lang w:val="bg-BG"/>
        </w:rPr>
        <w:t xml:space="preserve">на </w:t>
      </w:r>
      <w:r w:rsidR="008E420D">
        <w:rPr>
          <w:lang w:val="bg-BG"/>
        </w:rPr>
        <w:t xml:space="preserve">Годишното плащане </w:t>
      </w:r>
      <w:r w:rsidR="008E420D" w:rsidRPr="00187CFC">
        <w:rPr>
          <w:lang w:val="bg-BG"/>
        </w:rPr>
        <w:t xml:space="preserve"> </w:t>
      </w:r>
      <w:r w:rsidR="00BB67B9" w:rsidRPr="00187CFC">
        <w:rPr>
          <w:lang w:val="bg-BG"/>
        </w:rPr>
        <w:t>„</w:t>
      </w:r>
      <w:r w:rsidR="008033D4" w:rsidRPr="00187CFC">
        <w:rPr>
          <w:lang w:val="bg-BG"/>
        </w:rPr>
        <w:t xml:space="preserve">транспортирай </w:t>
      </w:r>
      <w:r w:rsidR="00BB67B9" w:rsidRPr="00187CFC">
        <w:rPr>
          <w:lang w:val="bg-BG"/>
        </w:rPr>
        <w:t xml:space="preserve">или </w:t>
      </w:r>
      <w:r w:rsidR="008033D4" w:rsidRPr="00187CFC">
        <w:rPr>
          <w:lang w:val="bg-BG"/>
        </w:rPr>
        <w:t>плащай</w:t>
      </w:r>
      <w:r w:rsidR="00BB67B9" w:rsidRPr="00187CFC">
        <w:rPr>
          <w:lang w:val="bg-BG"/>
        </w:rPr>
        <w:t>“</w:t>
      </w:r>
      <w:r w:rsidR="00E50C76" w:rsidRPr="00187CFC">
        <w:rPr>
          <w:lang w:val="bg-BG"/>
        </w:rPr>
        <w:t xml:space="preserve">, </w:t>
      </w:r>
      <w:r w:rsidR="008E420D" w:rsidRPr="00187CFC">
        <w:rPr>
          <w:lang w:val="bg-BG"/>
        </w:rPr>
        <w:t>дължим</w:t>
      </w:r>
      <w:r w:rsidR="008E420D">
        <w:rPr>
          <w:lang w:val="bg-BG"/>
        </w:rPr>
        <w:t>о</w:t>
      </w:r>
      <w:r w:rsidR="008E420D" w:rsidRPr="00187CFC">
        <w:rPr>
          <w:lang w:val="bg-BG"/>
        </w:rPr>
        <w:t xml:space="preserve"> </w:t>
      </w:r>
      <w:r w:rsidR="00E50C76" w:rsidRPr="00187CFC">
        <w:rPr>
          <w:lang w:val="bg-BG"/>
        </w:rPr>
        <w:t>от</w:t>
      </w:r>
      <w:r w:rsidR="00CD199B" w:rsidRPr="00187CFC">
        <w:rPr>
          <w:lang w:val="bg-BG"/>
        </w:rPr>
        <w:t xml:space="preserve"> </w:t>
      </w:r>
      <w:r w:rsidR="008E420D">
        <w:rPr>
          <w:lang w:val="bg-BG"/>
        </w:rPr>
        <w:t>Ползвателите на мрежата</w:t>
      </w:r>
      <w:r w:rsidR="008E420D" w:rsidRPr="00187CFC">
        <w:rPr>
          <w:lang w:val="bg-BG"/>
        </w:rPr>
        <w:t xml:space="preserve"> </w:t>
      </w:r>
      <w:r w:rsidR="00E50C76" w:rsidRPr="00187CFC">
        <w:rPr>
          <w:lang w:val="bg-BG"/>
        </w:rPr>
        <w:t xml:space="preserve">в тяхната съответна </w:t>
      </w:r>
      <w:r w:rsidR="008E420D">
        <w:rPr>
          <w:lang w:val="bg-BG"/>
        </w:rPr>
        <w:t>Входна т</w:t>
      </w:r>
      <w:r w:rsidR="008033D4" w:rsidRPr="00187CFC">
        <w:rPr>
          <w:lang w:val="bg-BG"/>
        </w:rPr>
        <w:t xml:space="preserve">очка </w:t>
      </w:r>
      <w:r w:rsidR="00E50C76" w:rsidRPr="00187CFC">
        <w:rPr>
          <w:lang w:val="bg-BG"/>
        </w:rPr>
        <w:t xml:space="preserve">(точки) за </w:t>
      </w:r>
      <w:r w:rsidR="008033D4" w:rsidRPr="00187CFC">
        <w:rPr>
          <w:lang w:val="bg-BG"/>
        </w:rPr>
        <w:t xml:space="preserve">всеки </w:t>
      </w:r>
      <w:r w:rsidR="00E50C76" w:rsidRPr="00187CFC">
        <w:rPr>
          <w:lang w:val="bg-BG"/>
        </w:rPr>
        <w:t xml:space="preserve">резервиран </w:t>
      </w:r>
      <w:r w:rsidR="008E420D">
        <w:rPr>
          <w:lang w:val="bg-BG"/>
        </w:rPr>
        <w:t xml:space="preserve">Стандартен </w:t>
      </w:r>
      <w:r w:rsidR="008033D4" w:rsidRPr="00187CFC">
        <w:rPr>
          <w:lang w:val="bg-BG"/>
        </w:rPr>
        <w:t>продукт</w:t>
      </w:r>
      <w:r w:rsidR="008E420D">
        <w:rPr>
          <w:lang w:val="bg-BG"/>
        </w:rPr>
        <w:t>, свързан с капацитет,</w:t>
      </w:r>
      <w:r w:rsidR="008033D4" w:rsidRPr="00187CFC">
        <w:rPr>
          <w:lang w:val="bg-BG"/>
        </w:rPr>
        <w:t xml:space="preserve"> </w:t>
      </w:r>
      <w:r w:rsidR="00E50C76" w:rsidRPr="00187CFC">
        <w:rPr>
          <w:lang w:val="bg-BG"/>
        </w:rPr>
        <w:t>съгласно</w:t>
      </w:r>
      <w:r w:rsidR="00CD199B" w:rsidRPr="00187CFC">
        <w:rPr>
          <w:lang w:val="bg-BG"/>
        </w:rPr>
        <w:t xml:space="preserve"> </w:t>
      </w:r>
      <w:r w:rsidR="001C75C9" w:rsidRPr="00187CFC">
        <w:rPr>
          <w:lang w:val="bg-BG"/>
        </w:rPr>
        <w:t>СПРК</w:t>
      </w:r>
      <w:r w:rsidR="00CD199B" w:rsidRPr="00187CFC">
        <w:rPr>
          <w:lang w:val="bg-BG"/>
        </w:rPr>
        <w:t xml:space="preserve"> </w:t>
      </w:r>
      <w:r w:rsidR="001C75C9" w:rsidRPr="00187CFC">
        <w:rPr>
          <w:lang w:val="bg-BG"/>
        </w:rPr>
        <w:t>и/или</w:t>
      </w:r>
      <w:r w:rsidR="00CD199B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CD199B" w:rsidRPr="00187CFC">
        <w:rPr>
          <w:lang w:val="bg-BG"/>
        </w:rPr>
        <w:t xml:space="preserve"> </w:t>
      </w:r>
      <w:r w:rsidR="004A34A0" w:rsidRPr="00187CFC">
        <w:rPr>
          <w:lang w:val="bg-BG"/>
        </w:rPr>
        <w:t xml:space="preserve">член </w:t>
      </w:r>
      <w:r w:rsidR="00CD199B" w:rsidRPr="00187CFC">
        <w:rPr>
          <w:lang w:val="bg-BG"/>
        </w:rPr>
        <w:t>1</w:t>
      </w:r>
      <w:r w:rsidR="002B4FBF">
        <w:rPr>
          <w:lang w:val="bg-BG"/>
        </w:rPr>
        <w:t>0</w:t>
      </w:r>
      <w:r w:rsidR="00CD199B" w:rsidRPr="00187CFC">
        <w:rPr>
          <w:lang w:val="bg-BG"/>
        </w:rPr>
        <w:t xml:space="preserve"> </w:t>
      </w:r>
      <w:r w:rsidR="00E50C76" w:rsidRPr="00187CFC">
        <w:rPr>
          <w:lang w:val="bg-BG"/>
        </w:rPr>
        <w:t>на</w:t>
      </w:r>
      <w:r w:rsidR="00CD199B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, </w:t>
      </w:r>
      <w:r w:rsidR="008033D4" w:rsidRPr="00187CFC">
        <w:rPr>
          <w:lang w:val="bg-BG"/>
        </w:rPr>
        <w:t>съответно</w:t>
      </w:r>
      <w:r w:rsidR="00CD199B" w:rsidRPr="00187CFC">
        <w:rPr>
          <w:lang w:val="bg-BG"/>
        </w:rPr>
        <w:t>.</w:t>
      </w:r>
    </w:p>
    <w:p w14:paraId="15136038" w14:textId="7945A7F5" w:rsidR="00CD199B" w:rsidRPr="00187CFC" w:rsidRDefault="00E50C76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lastRenderedPageBreak/>
        <w:t xml:space="preserve">Входна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CD199B" w:rsidRPr="00187CFC">
        <w:rPr>
          <w:lang w:val="bg-BG"/>
        </w:rPr>
        <w:t xml:space="preserve"> </w:t>
      </w:r>
      <w:r w:rsidRPr="00187CFC">
        <w:rPr>
          <w:lang w:val="bg-BG"/>
        </w:rPr>
        <w:t>т</w:t>
      </w:r>
      <w:r w:rsidR="00CD07CD" w:rsidRPr="00187CFC">
        <w:rPr>
          <w:lang w:val="bg-BG"/>
        </w:rPr>
        <w:t>върд поток</w:t>
      </w:r>
      <w:r w:rsidR="00886935" w:rsidRPr="00187CFC">
        <w:rPr>
          <w:lang w:val="bg-BG"/>
        </w:rPr>
        <w:t xml:space="preserve"> в права посока</w:t>
      </w:r>
      <w:r w:rsidR="008E420D">
        <w:rPr>
          <w:lang w:val="bg-BG"/>
        </w:rPr>
        <w:t xml:space="preserve"> (ТПП)</w:t>
      </w:r>
    </w:p>
    <w:p w14:paraId="235EF9B2" w14:textId="4C82182F" w:rsidR="00CD199B" w:rsidRPr="00187CFC" w:rsidRDefault="00E50C76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Входна</w:t>
      </w:r>
      <w:r w:rsidR="00A44D1D" w:rsidRPr="00187CFC">
        <w:rPr>
          <w:lang w:val="bg-BG"/>
        </w:rPr>
        <w:t>та</w:t>
      </w:r>
      <w:r w:rsidRPr="00187CFC">
        <w:rPr>
          <w:lang w:val="bg-BG"/>
        </w:rPr>
        <w:t xml:space="preserve"> тарифа</w:t>
      </w:r>
      <w:r w:rsidR="00A44D1D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A44D1D" w:rsidRPr="00187CFC">
        <w:rPr>
          <w:lang w:val="bg-BG"/>
        </w:rPr>
        <w:t>за т</w:t>
      </w:r>
      <w:r w:rsidR="00CD07CD" w:rsidRPr="00187CFC">
        <w:rPr>
          <w:lang w:val="bg-BG"/>
        </w:rPr>
        <w:t>върд поток</w:t>
      </w:r>
      <w:r w:rsidR="00886935" w:rsidRPr="00187CFC">
        <w:rPr>
          <w:lang w:val="bg-BG"/>
        </w:rPr>
        <w:t xml:space="preserve"> в права посока</w:t>
      </w:r>
      <w:r w:rsidR="00CD199B" w:rsidRPr="00187CFC">
        <w:rPr>
          <w:lang w:val="bg-BG"/>
        </w:rPr>
        <w:t xml:space="preserve"> </w:t>
      </w:r>
      <w:r w:rsidR="00BE1F1F">
        <w:rPr>
          <w:lang w:val="bg-BG"/>
        </w:rPr>
        <w:t xml:space="preserve">(ТПП) </w:t>
      </w:r>
      <w:r w:rsidR="000B259B" w:rsidRPr="00187CFC">
        <w:rPr>
          <w:lang w:val="bg-BG"/>
        </w:rPr>
        <w:t>е определен</w:t>
      </w:r>
      <w:r w:rsidR="00A44D1D" w:rsidRPr="00187CFC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="00CD199B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 </w:t>
      </w:r>
      <w:r w:rsidR="00A44D1D" w:rsidRPr="00187CFC">
        <w:rPr>
          <w:lang w:val="bg-BG"/>
        </w:rPr>
        <w:t xml:space="preserve">, по която плащат </w:t>
      </w:r>
      <w:r w:rsidR="00BE1F1F">
        <w:rPr>
          <w:lang w:val="bg-BG"/>
        </w:rPr>
        <w:t>Ползвателите на мрежата</w:t>
      </w:r>
      <w:r w:rsidR="00A44D1D" w:rsidRPr="00187CFC">
        <w:rPr>
          <w:lang w:val="bg-BG"/>
        </w:rPr>
        <w:t>, които са резервирали т</w:t>
      </w:r>
      <w:r w:rsidR="00CD07CD" w:rsidRPr="00187CFC">
        <w:rPr>
          <w:lang w:val="bg-BG"/>
        </w:rPr>
        <w:t>върд поток</w:t>
      </w:r>
      <w:r w:rsidR="00886935" w:rsidRPr="00187CFC">
        <w:rPr>
          <w:lang w:val="bg-BG"/>
        </w:rPr>
        <w:t xml:space="preserve"> в права посока</w:t>
      </w:r>
      <w:r w:rsidR="00CD199B" w:rsidRPr="00187CFC">
        <w:rPr>
          <w:lang w:val="bg-BG"/>
        </w:rPr>
        <w:t xml:space="preserve"> </w:t>
      </w:r>
      <w:r w:rsidR="00BE1F1F">
        <w:rPr>
          <w:lang w:val="bg-BG"/>
        </w:rPr>
        <w:t>(ТПП)</w:t>
      </w:r>
      <w:r w:rsidR="00BE1F1F" w:rsidRPr="00187CFC">
        <w:rPr>
          <w:lang w:val="bg-BG"/>
        </w:rPr>
        <w:t xml:space="preserve"> </w:t>
      </w:r>
      <w:r w:rsidR="00A44D1D" w:rsidRPr="00187CFC">
        <w:rPr>
          <w:lang w:val="bg-BG"/>
        </w:rPr>
        <w:t>съгласно</w:t>
      </w:r>
      <w:r w:rsidR="00BE1F1F">
        <w:rPr>
          <w:lang w:val="bg-BG"/>
        </w:rPr>
        <w:t xml:space="preserve"> </w:t>
      </w:r>
      <w:r w:rsidR="001C75C9" w:rsidRPr="00187CFC">
        <w:rPr>
          <w:lang w:val="bg-BG"/>
        </w:rPr>
        <w:t>СПРК</w:t>
      </w:r>
      <w:r w:rsidR="00EC7399" w:rsidRPr="00187CFC">
        <w:rPr>
          <w:lang w:val="bg-BG"/>
        </w:rPr>
        <w:t xml:space="preserve"> </w:t>
      </w:r>
      <w:r w:rsidR="00595DB7" w:rsidRPr="00187CFC">
        <w:rPr>
          <w:lang w:val="bg-BG"/>
        </w:rPr>
        <w:t>или</w:t>
      </w:r>
      <w:r w:rsidR="00EC7399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6144D3" w:rsidRPr="00187CFC">
        <w:rPr>
          <w:lang w:val="bg-BG"/>
        </w:rPr>
        <w:t xml:space="preserve"> членове</w:t>
      </w:r>
      <w:r w:rsidR="00EC7399" w:rsidRPr="00187CFC">
        <w:rPr>
          <w:lang w:val="bg-BG"/>
        </w:rPr>
        <w:t xml:space="preserve"> 1</w:t>
      </w:r>
      <w:r w:rsidR="002B4FBF">
        <w:rPr>
          <w:lang w:val="bg-BG"/>
        </w:rPr>
        <w:t>0</w:t>
      </w:r>
      <w:r w:rsidR="00BE1F1F">
        <w:rPr>
          <w:lang w:val="bg-BG"/>
        </w:rPr>
        <w:t>.1. до 1</w:t>
      </w:r>
      <w:r w:rsidR="002B4FBF">
        <w:rPr>
          <w:lang w:val="bg-BG"/>
        </w:rPr>
        <w:t>0</w:t>
      </w:r>
      <w:r w:rsidR="00BE1F1F">
        <w:rPr>
          <w:lang w:val="bg-BG"/>
        </w:rPr>
        <w:t xml:space="preserve">.3 </w:t>
      </w:r>
      <w:r w:rsidR="00595DB7" w:rsidRPr="00187CFC">
        <w:rPr>
          <w:lang w:val="bg-BG"/>
        </w:rPr>
        <w:t>от</w:t>
      </w:r>
      <w:r w:rsidR="00EC7399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C7399" w:rsidRPr="00187CFC">
        <w:rPr>
          <w:lang w:val="bg-BG"/>
        </w:rPr>
        <w:t xml:space="preserve">, </w:t>
      </w:r>
      <w:r w:rsidR="008033D4" w:rsidRPr="00187CFC">
        <w:rPr>
          <w:lang w:val="bg-BG"/>
        </w:rPr>
        <w:t xml:space="preserve">при Входната </w:t>
      </w:r>
      <w:r w:rsidR="001C3D3F" w:rsidRPr="00187CFC">
        <w:rPr>
          <w:lang w:val="bg-BG"/>
        </w:rPr>
        <w:t>точк</w:t>
      </w:r>
      <w:r w:rsidR="008033D4" w:rsidRPr="00187CFC">
        <w:rPr>
          <w:lang w:val="bg-BG"/>
        </w:rPr>
        <w:t>а/</w:t>
      </w:r>
      <w:r w:rsidR="001C3D3F" w:rsidRPr="00187CFC">
        <w:rPr>
          <w:lang w:val="bg-BG"/>
        </w:rPr>
        <w:t>и в Комотини, Гърция, определени</w:t>
      </w:r>
      <w:r w:rsidR="00CD199B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1C3D3F" w:rsidRPr="00187CFC">
        <w:rPr>
          <w:lang w:val="bg-BG"/>
        </w:rPr>
        <w:t xml:space="preserve"> член</w:t>
      </w:r>
      <w:r w:rsidR="00CD199B" w:rsidRPr="00187CFC">
        <w:rPr>
          <w:lang w:val="bg-BG"/>
        </w:rPr>
        <w:t xml:space="preserve"> 5.</w:t>
      </w:r>
      <w:r w:rsidR="00BE1F1F">
        <w:rPr>
          <w:lang w:val="bg-BG"/>
        </w:rPr>
        <w:t xml:space="preserve">2 </w:t>
      </w:r>
      <w:r w:rsidR="001C3D3F" w:rsidRPr="00187CFC">
        <w:rPr>
          <w:lang w:val="bg-BG"/>
        </w:rPr>
        <w:t>на</w:t>
      </w:r>
      <w:r w:rsidR="00CD199B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1C3D3F" w:rsidRPr="00187CFC">
        <w:rPr>
          <w:lang w:val="bg-BG"/>
        </w:rPr>
        <w:t xml:space="preserve">.  За тази цел </w:t>
      </w:r>
      <w:r w:rsidR="008033D4" w:rsidRPr="00187CFC">
        <w:rPr>
          <w:lang w:val="bg-BG"/>
        </w:rPr>
        <w:t xml:space="preserve">Входната </w:t>
      </w:r>
      <w:r w:rsidR="001C3D3F" w:rsidRPr="00187CFC">
        <w:rPr>
          <w:lang w:val="bg-BG"/>
        </w:rPr>
        <w:t>точк</w:t>
      </w:r>
      <w:r w:rsidR="008033D4" w:rsidRPr="00187CFC">
        <w:rPr>
          <w:lang w:val="bg-BG"/>
        </w:rPr>
        <w:t>а/</w:t>
      </w:r>
      <w:r w:rsidR="001C3D3F" w:rsidRPr="00187CFC">
        <w:rPr>
          <w:lang w:val="bg-BG"/>
        </w:rPr>
        <w:t xml:space="preserve">и в Комотини ще </w:t>
      </w:r>
      <w:r w:rsidR="008033D4" w:rsidRPr="00187CFC">
        <w:rPr>
          <w:lang w:val="bg-BG"/>
        </w:rPr>
        <w:t xml:space="preserve">стане </w:t>
      </w:r>
      <w:r w:rsidR="00BE1F1F">
        <w:rPr>
          <w:lang w:val="bg-BG"/>
        </w:rPr>
        <w:t>Входната т</w:t>
      </w:r>
      <w:r w:rsidR="008033D4" w:rsidRPr="00187CFC">
        <w:rPr>
          <w:lang w:val="bg-BG"/>
        </w:rPr>
        <w:t xml:space="preserve">очката </w:t>
      </w:r>
      <w:r w:rsidR="001C3D3F" w:rsidRPr="00187CFC">
        <w:rPr>
          <w:lang w:val="bg-BG"/>
        </w:rPr>
        <w:t>на съответното</w:t>
      </w:r>
      <w:r w:rsidR="00595DB7" w:rsidRPr="00187CFC">
        <w:rPr>
          <w:lang w:val="bg-BG"/>
        </w:rPr>
        <w:t xml:space="preserve"> </w:t>
      </w:r>
      <w:r w:rsidR="008033D4" w:rsidRPr="00187CFC">
        <w:rPr>
          <w:lang w:val="bg-BG"/>
        </w:rPr>
        <w:t xml:space="preserve">Споразумение </w:t>
      </w:r>
      <w:r w:rsidR="00595DB7" w:rsidRPr="00187CFC">
        <w:rPr>
          <w:lang w:val="bg-BG"/>
        </w:rPr>
        <w:t>за пренос на газ</w:t>
      </w:r>
      <w:r w:rsidR="00CD199B" w:rsidRPr="00187CFC">
        <w:rPr>
          <w:lang w:val="bg-BG"/>
        </w:rPr>
        <w:t xml:space="preserve">. </w:t>
      </w:r>
    </w:p>
    <w:p w14:paraId="0D9DE1BB" w14:textId="120D416E" w:rsidR="00CD199B" w:rsidRPr="00187CFC" w:rsidRDefault="00B42E0C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След като </w:t>
      </w:r>
      <w:r w:rsidR="006144D3" w:rsidRPr="00187CFC">
        <w:rPr>
          <w:lang w:val="bg-BG"/>
        </w:rPr>
        <w:t>T</w:t>
      </w:r>
      <w:r w:rsidR="006144D3" w:rsidRPr="00187CFC">
        <w:rPr>
          <w:vertAlign w:val="subscript"/>
          <w:lang w:val="bg-BG"/>
        </w:rPr>
        <w:t>FFF</w:t>
      </w:r>
      <w:r w:rsidRPr="00187CFC">
        <w:rPr>
          <w:lang w:val="bg-BG"/>
        </w:rPr>
        <w:t xml:space="preserve"> бъде изчислена към ДТE, </w:t>
      </w:r>
      <w:r w:rsidR="008033D4" w:rsidRPr="00187CFC">
        <w:rPr>
          <w:lang w:val="bg-BG"/>
        </w:rPr>
        <w:t xml:space="preserve">Входната </w:t>
      </w:r>
      <w:r w:rsidR="00E50C76" w:rsidRPr="00187CFC">
        <w:rPr>
          <w:lang w:val="bg-BG"/>
        </w:rPr>
        <w:t>тарифа</w:t>
      </w:r>
      <w:r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 т</w:t>
      </w:r>
      <w:r w:rsidR="00CD07CD" w:rsidRPr="00187CFC">
        <w:rPr>
          <w:lang w:val="bg-BG"/>
        </w:rPr>
        <w:t>върд поток</w:t>
      </w:r>
      <w:r w:rsidR="00886935" w:rsidRPr="00187CFC">
        <w:rPr>
          <w:lang w:val="bg-BG"/>
        </w:rPr>
        <w:t xml:space="preserve"> в права посока</w:t>
      </w:r>
      <w:r w:rsidR="00BE1F1F">
        <w:rPr>
          <w:lang w:val="bg-BG"/>
        </w:rPr>
        <w:t xml:space="preserve"> (ТПП) (</w:t>
      </w:r>
      <w:proofErr w:type="spellStart"/>
      <w:r w:rsidR="00BE1F1F">
        <w:rPr>
          <w:lang w:val="bg-BG"/>
        </w:rPr>
        <w:t>Втпп</w:t>
      </w:r>
      <w:proofErr w:type="spellEnd"/>
      <w:r w:rsidR="00BE1F1F">
        <w:rPr>
          <w:lang w:val="bg-BG"/>
        </w:rPr>
        <w:t>)</w:t>
      </w:r>
      <w:r w:rsidR="00CD199B" w:rsidRPr="00187CFC">
        <w:rPr>
          <w:lang w:val="bg-BG"/>
        </w:rPr>
        <w:t xml:space="preserve"> </w:t>
      </w:r>
      <w:r w:rsidRPr="00187CFC">
        <w:rPr>
          <w:lang w:val="bg-BG"/>
        </w:rPr>
        <w:t>се определя съгласно следната формула</w:t>
      </w:r>
      <w:r w:rsidR="00CD199B" w:rsidRPr="00187CFC">
        <w:rPr>
          <w:lang w:val="bg-BG"/>
        </w:rPr>
        <w:t>:</w:t>
      </w:r>
    </w:p>
    <w:p w14:paraId="7CE98205" w14:textId="77777777" w:rsidR="00CD199B" w:rsidRPr="00187CFC" w:rsidRDefault="00CD199B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ENT</w:t>
      </w:r>
      <w:r w:rsidRPr="00187CFC">
        <w:rPr>
          <w:vertAlign w:val="subscript"/>
          <w:lang w:val="bg-BG"/>
        </w:rPr>
        <w:t>FFF</w:t>
      </w:r>
      <w:r w:rsidRPr="00187CFC">
        <w:rPr>
          <w:lang w:val="bg-BG"/>
        </w:rPr>
        <w:t xml:space="preserve"> = 17% * T</w:t>
      </w:r>
      <w:r w:rsidRPr="00187CFC">
        <w:rPr>
          <w:vertAlign w:val="subscript"/>
          <w:lang w:val="bg-BG"/>
        </w:rPr>
        <w:t>FFF</w:t>
      </w:r>
      <w:r w:rsidRPr="00187CFC">
        <w:rPr>
          <w:lang w:val="bg-BG"/>
        </w:rPr>
        <w:t xml:space="preserve"> </w:t>
      </w:r>
    </w:p>
    <w:p w14:paraId="252DF7C6" w14:textId="23537873" w:rsidR="00EC7399" w:rsidRPr="00187CFC" w:rsidRDefault="002074A1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където 17% представлява съотношението 31/182 </w:t>
      </w:r>
      <w:r w:rsidR="006D62EB" w:rsidRPr="00187CFC">
        <w:rPr>
          <w:lang w:val="bg-BG"/>
        </w:rPr>
        <w:t>км/</w:t>
      </w:r>
      <w:proofErr w:type="spellStart"/>
      <w:r w:rsidR="006D62EB" w:rsidRPr="00187CFC">
        <w:rPr>
          <w:lang w:val="bg-BG"/>
        </w:rPr>
        <w:t>км</w:t>
      </w:r>
      <w:proofErr w:type="spellEnd"/>
      <w:r w:rsidRPr="00187CFC">
        <w:rPr>
          <w:lang w:val="bg-BG"/>
        </w:rPr>
        <w:t xml:space="preserve"> т</w:t>
      </w:r>
      <w:r w:rsidR="00EC7399" w:rsidRPr="00187CFC">
        <w:rPr>
          <w:lang w:val="bg-BG"/>
        </w:rPr>
        <w:t xml:space="preserve">.e. </w:t>
      </w:r>
      <w:r w:rsidRPr="00187CFC">
        <w:rPr>
          <w:lang w:val="bg-BG"/>
        </w:rPr>
        <w:t xml:space="preserve">дължината на газопровода, който ще бъде положен на гръцка територия спрямо цялата </w:t>
      </w:r>
      <w:r w:rsidR="00BE1F1F">
        <w:rPr>
          <w:lang w:val="bg-BG"/>
        </w:rPr>
        <w:t xml:space="preserve">му </w:t>
      </w:r>
      <w:r w:rsidRPr="00187CFC">
        <w:rPr>
          <w:lang w:val="bg-BG"/>
        </w:rPr>
        <w:t>дължина.</w:t>
      </w:r>
    </w:p>
    <w:p w14:paraId="6F872771" w14:textId="2193E6A5" w:rsidR="00CD199B" w:rsidRPr="00187CFC" w:rsidRDefault="00E50C76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Входна тарифа</w:t>
      </w:r>
      <w:r w:rsidR="002074A1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2074A1" w:rsidRPr="00187CFC">
        <w:rPr>
          <w:lang w:val="bg-BG"/>
        </w:rPr>
        <w:t xml:space="preserve">за </w:t>
      </w:r>
      <w:r w:rsidR="008033D4" w:rsidRPr="00187CFC">
        <w:rPr>
          <w:lang w:val="bg-BG"/>
        </w:rPr>
        <w:t xml:space="preserve"> </w:t>
      </w:r>
      <w:proofErr w:type="spellStart"/>
      <w:r w:rsidR="008033D4" w:rsidRPr="00187CFC">
        <w:rPr>
          <w:lang w:val="bg-BG"/>
        </w:rPr>
        <w:t>П</w:t>
      </w:r>
      <w:r w:rsidR="000C5307" w:rsidRPr="00187CFC">
        <w:rPr>
          <w:lang w:val="bg-BG"/>
        </w:rPr>
        <w:t>рекъсваем</w:t>
      </w:r>
      <w:proofErr w:type="spellEnd"/>
      <w:r w:rsidR="000C5307" w:rsidRPr="00187CFC">
        <w:rPr>
          <w:lang w:val="bg-BG"/>
        </w:rPr>
        <w:t xml:space="preserve"> поток</w:t>
      </w:r>
      <w:r w:rsidR="00886935" w:rsidRPr="00187CFC">
        <w:rPr>
          <w:lang w:val="bg-BG"/>
        </w:rPr>
        <w:t xml:space="preserve"> в права посока</w:t>
      </w:r>
      <w:r w:rsidR="00BE1F1F">
        <w:rPr>
          <w:lang w:val="bg-BG"/>
        </w:rPr>
        <w:t xml:space="preserve"> (ППП)</w:t>
      </w:r>
    </w:p>
    <w:p w14:paraId="2F0102F4" w14:textId="4666B5A8" w:rsidR="00EC7399" w:rsidRPr="00187CFC" w:rsidRDefault="00E50C76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Входна</w:t>
      </w:r>
      <w:r w:rsidR="007D00AE" w:rsidRPr="00187CFC">
        <w:rPr>
          <w:lang w:val="bg-BG"/>
        </w:rPr>
        <w:t>та</w:t>
      </w:r>
      <w:r w:rsidRPr="00187CFC">
        <w:rPr>
          <w:lang w:val="bg-BG"/>
        </w:rPr>
        <w:t xml:space="preserve"> тарифа</w:t>
      </w:r>
      <w:r w:rsidR="00E538B4">
        <w:rPr>
          <w:lang w:val="bg-BG"/>
        </w:rPr>
        <w:t xml:space="preserve"> за пренос </w:t>
      </w:r>
      <w:r w:rsidR="007D00AE" w:rsidRPr="00187CFC">
        <w:rPr>
          <w:lang w:val="bg-BG"/>
        </w:rPr>
        <w:t xml:space="preserve"> за </w:t>
      </w:r>
      <w:proofErr w:type="spellStart"/>
      <w:r w:rsidR="008033D4" w:rsidRPr="00187CFC">
        <w:rPr>
          <w:lang w:val="bg-BG"/>
        </w:rPr>
        <w:t>Прекъсваем</w:t>
      </w:r>
      <w:proofErr w:type="spellEnd"/>
      <w:r w:rsidR="008033D4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права посока</w:t>
      </w:r>
      <w:r w:rsidR="00BE1F1F">
        <w:rPr>
          <w:lang w:val="bg-BG"/>
        </w:rPr>
        <w:t xml:space="preserve"> (ППП)</w:t>
      </w:r>
      <w:r w:rsidR="00EC7399" w:rsidRPr="00187CFC">
        <w:rPr>
          <w:lang w:val="bg-BG"/>
        </w:rPr>
        <w:t xml:space="preserve"> </w:t>
      </w:r>
      <w:r w:rsidR="000B259B" w:rsidRPr="00187CFC">
        <w:rPr>
          <w:lang w:val="bg-BG"/>
        </w:rPr>
        <w:t>е определен</w:t>
      </w:r>
      <w:r w:rsidR="007D00AE" w:rsidRPr="00187CFC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="00EC7399" w:rsidRPr="00187CFC">
        <w:rPr>
          <w:lang w:val="bg-BG"/>
        </w:rPr>
        <w:t xml:space="preserve"> </w:t>
      </w:r>
      <w:r w:rsidR="008033D4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 </w:t>
      </w:r>
      <w:r w:rsidR="007D00AE" w:rsidRPr="00187CFC">
        <w:rPr>
          <w:lang w:val="bg-BG"/>
        </w:rPr>
        <w:t xml:space="preserve">, по която ще плащат </w:t>
      </w:r>
      <w:r w:rsidR="00BE1F1F">
        <w:rPr>
          <w:lang w:val="bg-BG"/>
        </w:rPr>
        <w:t>Ползвателите на мрежата</w:t>
      </w:r>
      <w:r w:rsidR="007D00AE" w:rsidRPr="00187CFC">
        <w:rPr>
          <w:lang w:val="bg-BG"/>
        </w:rPr>
        <w:t>, които са резервирали</w:t>
      </w:r>
      <w:r w:rsidR="00EC7399" w:rsidRPr="00187CFC">
        <w:rPr>
          <w:lang w:val="bg-BG"/>
        </w:rPr>
        <w:t xml:space="preserve"> </w:t>
      </w:r>
      <w:proofErr w:type="spellStart"/>
      <w:r w:rsidR="008033D4" w:rsidRPr="00187CFC">
        <w:rPr>
          <w:lang w:val="bg-BG"/>
        </w:rPr>
        <w:t>Прекъсваем</w:t>
      </w:r>
      <w:proofErr w:type="spellEnd"/>
      <w:r w:rsidR="008033D4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права посока</w:t>
      </w:r>
      <w:r w:rsidR="00EC7399" w:rsidRPr="00187CFC">
        <w:rPr>
          <w:lang w:val="bg-BG"/>
        </w:rPr>
        <w:t xml:space="preserve"> </w:t>
      </w:r>
      <w:r w:rsidR="00BE1F1F">
        <w:rPr>
          <w:lang w:val="bg-BG"/>
        </w:rPr>
        <w:t xml:space="preserve">(ППП) </w:t>
      </w:r>
      <w:r w:rsidR="000906C9" w:rsidRPr="00187CFC">
        <w:rPr>
          <w:lang w:val="bg-BG"/>
        </w:rPr>
        <w:t>съгласно</w:t>
      </w:r>
      <w:r w:rsidR="007D00AE" w:rsidRPr="00187CFC">
        <w:rPr>
          <w:lang w:val="bg-BG"/>
        </w:rPr>
        <w:t xml:space="preserve"> член</w:t>
      </w:r>
      <w:r w:rsidR="00BE1F1F">
        <w:rPr>
          <w:lang w:val="bg-BG"/>
        </w:rPr>
        <w:t>ове</w:t>
      </w:r>
      <w:r w:rsidR="007D00AE" w:rsidRPr="00187CFC">
        <w:rPr>
          <w:lang w:val="bg-BG"/>
        </w:rPr>
        <w:t xml:space="preserve"> 1</w:t>
      </w:r>
      <w:r w:rsidR="002B4FBF">
        <w:rPr>
          <w:lang w:val="bg-BG"/>
        </w:rPr>
        <w:t>0</w:t>
      </w:r>
      <w:r w:rsidR="00BE1F1F">
        <w:rPr>
          <w:lang w:val="bg-BG"/>
        </w:rPr>
        <w:t>.1 и 1</w:t>
      </w:r>
      <w:r w:rsidR="002B4FBF">
        <w:rPr>
          <w:lang w:val="bg-BG"/>
        </w:rPr>
        <w:t>0</w:t>
      </w:r>
      <w:r w:rsidR="00BE1F1F">
        <w:rPr>
          <w:lang w:val="bg-BG"/>
        </w:rPr>
        <w:t>.</w:t>
      </w:r>
      <w:r w:rsidR="002B4FBF">
        <w:rPr>
          <w:lang w:val="bg-BG"/>
        </w:rPr>
        <w:t>3</w:t>
      </w:r>
      <w:r w:rsidR="00BE1F1F">
        <w:rPr>
          <w:lang w:val="bg-BG"/>
        </w:rPr>
        <w:t xml:space="preserve"> </w:t>
      </w:r>
      <w:r w:rsidR="007D00AE" w:rsidRPr="00187CFC">
        <w:rPr>
          <w:lang w:val="bg-BG"/>
        </w:rPr>
        <w:t>на</w:t>
      </w:r>
      <w:r w:rsidR="00EC7399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C7399" w:rsidRPr="00187CFC">
        <w:rPr>
          <w:lang w:val="bg-BG"/>
        </w:rPr>
        <w:t xml:space="preserve"> </w:t>
      </w:r>
      <w:r w:rsidR="008033D4" w:rsidRPr="00187CFC">
        <w:rPr>
          <w:lang w:val="bg-BG"/>
        </w:rPr>
        <w:t xml:space="preserve">при Входната </w:t>
      </w:r>
      <w:r w:rsidR="007D00AE" w:rsidRPr="00187CFC">
        <w:rPr>
          <w:lang w:val="bg-BG"/>
        </w:rPr>
        <w:t>точка (точки) в Комотини, Гърция, определена</w:t>
      </w:r>
      <w:r w:rsidR="00EC7399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7D00AE" w:rsidRPr="00187CFC">
        <w:rPr>
          <w:lang w:val="bg-BG"/>
        </w:rPr>
        <w:t xml:space="preserve"> членове</w:t>
      </w:r>
      <w:r w:rsidR="00EC7399" w:rsidRPr="00187CFC">
        <w:rPr>
          <w:lang w:val="bg-BG"/>
        </w:rPr>
        <w:t xml:space="preserve"> 5</w:t>
      </w:r>
      <w:r w:rsidR="00BE1F1F">
        <w:rPr>
          <w:lang w:val="bg-BG"/>
        </w:rPr>
        <w:t xml:space="preserve">.2 </w:t>
      </w:r>
      <w:r w:rsidR="007D00AE" w:rsidRPr="00187CFC">
        <w:rPr>
          <w:lang w:val="bg-BG"/>
        </w:rPr>
        <w:t>на</w:t>
      </w:r>
      <w:r w:rsidR="00EC7399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6144D3" w:rsidRPr="00187CFC">
        <w:rPr>
          <w:lang w:val="bg-BG"/>
        </w:rPr>
        <w:t xml:space="preserve">. </w:t>
      </w:r>
      <w:r w:rsidR="007D00AE" w:rsidRPr="00187CFC">
        <w:rPr>
          <w:lang w:val="bg-BG"/>
        </w:rPr>
        <w:t xml:space="preserve">За тази цел </w:t>
      </w:r>
      <w:r w:rsidR="008033D4" w:rsidRPr="00187CFC">
        <w:rPr>
          <w:lang w:val="bg-BG"/>
        </w:rPr>
        <w:t xml:space="preserve">Входната </w:t>
      </w:r>
      <w:r w:rsidR="007D00AE" w:rsidRPr="00187CFC">
        <w:rPr>
          <w:lang w:val="bg-BG"/>
        </w:rPr>
        <w:t xml:space="preserve">точка (точки) в Комотини ще стане </w:t>
      </w:r>
      <w:r w:rsidR="00BE1F1F">
        <w:rPr>
          <w:lang w:val="bg-BG"/>
        </w:rPr>
        <w:t>Входната т</w:t>
      </w:r>
      <w:r w:rsidR="00BE1F1F" w:rsidRPr="00187CFC">
        <w:rPr>
          <w:lang w:val="bg-BG"/>
        </w:rPr>
        <w:t>очка</w:t>
      </w:r>
      <w:r w:rsidR="00BE1F1F">
        <w:rPr>
          <w:lang w:val="bg-BG"/>
        </w:rPr>
        <w:t xml:space="preserve"> </w:t>
      </w:r>
      <w:r w:rsidR="006144D3" w:rsidRPr="00187CFC">
        <w:rPr>
          <w:lang w:val="bg-BG"/>
        </w:rPr>
        <w:t>на съответното</w:t>
      </w:r>
      <w:r w:rsidR="007D00AE" w:rsidRPr="00187CFC">
        <w:rPr>
          <w:lang w:val="bg-BG"/>
        </w:rPr>
        <w:t xml:space="preserve"> </w:t>
      </w:r>
      <w:r w:rsidR="008033D4" w:rsidRPr="00187CFC">
        <w:rPr>
          <w:lang w:val="bg-BG"/>
        </w:rPr>
        <w:t xml:space="preserve">Споразумение </w:t>
      </w:r>
      <w:r w:rsidR="00595DB7" w:rsidRPr="00187CFC">
        <w:rPr>
          <w:lang w:val="bg-BG"/>
        </w:rPr>
        <w:t>за пренос на газ</w:t>
      </w:r>
      <w:r w:rsidR="00EC7399" w:rsidRPr="00187CFC">
        <w:rPr>
          <w:lang w:val="bg-BG"/>
        </w:rPr>
        <w:t xml:space="preserve">. </w:t>
      </w:r>
    </w:p>
    <w:p w14:paraId="54DB0981" w14:textId="179B04AD" w:rsidR="00EC7399" w:rsidRPr="00187CFC" w:rsidRDefault="006D62EB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След като  </w:t>
      </w:r>
      <w:r w:rsidR="006144D3" w:rsidRPr="00187CFC">
        <w:rPr>
          <w:lang w:val="bg-BG"/>
        </w:rPr>
        <w:t>T</w:t>
      </w:r>
      <w:r w:rsidR="006144D3" w:rsidRPr="00187CFC">
        <w:rPr>
          <w:vertAlign w:val="subscript"/>
          <w:lang w:val="bg-BG"/>
        </w:rPr>
        <w:t>IFF</w:t>
      </w:r>
      <w:r w:rsidR="006144D3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бъде изчислена към ДТE, </w:t>
      </w:r>
      <w:r w:rsidR="008033D4" w:rsidRPr="00187CFC">
        <w:rPr>
          <w:lang w:val="bg-BG"/>
        </w:rPr>
        <w:t xml:space="preserve">Входната </w:t>
      </w:r>
      <w:r w:rsidRPr="00187CFC">
        <w:rPr>
          <w:lang w:val="bg-BG"/>
        </w:rPr>
        <w:t xml:space="preserve">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EC7399" w:rsidRPr="00187CFC">
        <w:rPr>
          <w:lang w:val="bg-BG"/>
        </w:rPr>
        <w:t xml:space="preserve"> </w:t>
      </w:r>
      <w:proofErr w:type="spellStart"/>
      <w:r w:rsidR="008033D4" w:rsidRPr="00187CFC">
        <w:rPr>
          <w:lang w:val="bg-BG"/>
        </w:rPr>
        <w:t>Прекъсваем</w:t>
      </w:r>
      <w:proofErr w:type="spellEnd"/>
      <w:r w:rsidR="008033D4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886935" w:rsidRPr="00187CFC">
        <w:rPr>
          <w:lang w:val="bg-BG"/>
        </w:rPr>
        <w:t xml:space="preserve"> в права посока</w:t>
      </w:r>
      <w:r w:rsidRPr="00187CFC">
        <w:rPr>
          <w:lang w:val="bg-BG"/>
        </w:rPr>
        <w:t xml:space="preserve"> </w:t>
      </w:r>
      <w:r w:rsidR="00BE1F1F">
        <w:rPr>
          <w:lang w:val="bg-BG"/>
        </w:rPr>
        <w:t>(ППП) (</w:t>
      </w:r>
      <w:proofErr w:type="spellStart"/>
      <w:r w:rsidR="00BE1F1F">
        <w:rPr>
          <w:lang w:val="bg-BG"/>
        </w:rPr>
        <w:t>Вппп</w:t>
      </w:r>
      <w:proofErr w:type="spellEnd"/>
      <w:r w:rsidR="00BE1F1F">
        <w:rPr>
          <w:lang w:val="bg-BG"/>
        </w:rPr>
        <w:t>)</w:t>
      </w:r>
      <w:r w:rsidR="00BE1F1F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се определя съгласно следната формула </w:t>
      </w:r>
      <w:r w:rsidR="00EC7399" w:rsidRPr="00187CFC">
        <w:rPr>
          <w:lang w:val="bg-BG"/>
        </w:rPr>
        <w:t>:</w:t>
      </w:r>
    </w:p>
    <w:p w14:paraId="720882E9" w14:textId="77777777" w:rsidR="00EC7399" w:rsidRPr="00187CFC" w:rsidRDefault="00EC7399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ENT</w:t>
      </w:r>
      <w:r w:rsidRPr="00187CFC">
        <w:rPr>
          <w:vertAlign w:val="subscript"/>
          <w:lang w:val="bg-BG"/>
        </w:rPr>
        <w:t>IFF</w:t>
      </w:r>
      <w:r w:rsidRPr="00187CFC">
        <w:rPr>
          <w:lang w:val="bg-BG"/>
        </w:rPr>
        <w:t xml:space="preserve"> = 17% * T</w:t>
      </w:r>
      <w:r w:rsidRPr="00187CFC">
        <w:rPr>
          <w:vertAlign w:val="subscript"/>
          <w:lang w:val="bg-BG"/>
        </w:rPr>
        <w:t>IFF</w:t>
      </w:r>
      <w:r w:rsidRPr="00187CFC">
        <w:rPr>
          <w:lang w:val="bg-BG"/>
        </w:rPr>
        <w:t xml:space="preserve"> </w:t>
      </w:r>
    </w:p>
    <w:p w14:paraId="4B9317CF" w14:textId="126606D9" w:rsidR="006D62EB" w:rsidRPr="00187CFC" w:rsidRDefault="006D62EB" w:rsidP="006D62EB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където 17% представлява съотношението 31/182 км/</w:t>
      </w:r>
      <w:proofErr w:type="spellStart"/>
      <w:r w:rsidRPr="00187CFC">
        <w:rPr>
          <w:lang w:val="bg-BG"/>
        </w:rPr>
        <w:t>км</w:t>
      </w:r>
      <w:proofErr w:type="spellEnd"/>
      <w:r w:rsidR="00C10C80" w:rsidRPr="00187CFC">
        <w:rPr>
          <w:lang w:val="bg-BG"/>
        </w:rPr>
        <w:t>,</w:t>
      </w:r>
      <w:r w:rsidRPr="00187CFC">
        <w:rPr>
          <w:lang w:val="bg-BG"/>
        </w:rPr>
        <w:t xml:space="preserve"> т.e. дължината на газопровода, който ще бъде положен на гръцка територия спрямо цялата </w:t>
      </w:r>
      <w:r w:rsidR="00BE1F1F">
        <w:rPr>
          <w:lang w:val="bg-BG"/>
        </w:rPr>
        <w:t xml:space="preserve">му </w:t>
      </w:r>
      <w:r w:rsidRPr="00187CFC">
        <w:rPr>
          <w:lang w:val="bg-BG"/>
        </w:rPr>
        <w:t>дължина.</w:t>
      </w:r>
    </w:p>
    <w:p w14:paraId="65054114" w14:textId="310F1DEA" w:rsidR="00CD199B" w:rsidRPr="00187CFC" w:rsidRDefault="00E50C76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Входна тарифа</w:t>
      </w:r>
      <w:r w:rsidR="00C10C80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C10C80" w:rsidRPr="00187CFC">
        <w:rPr>
          <w:lang w:val="bg-BG"/>
        </w:rPr>
        <w:t xml:space="preserve">за </w:t>
      </w:r>
      <w:proofErr w:type="spellStart"/>
      <w:r w:rsidR="008033D4" w:rsidRPr="00187CFC">
        <w:rPr>
          <w:lang w:val="bg-BG"/>
        </w:rPr>
        <w:t>Прекъсваем</w:t>
      </w:r>
      <w:proofErr w:type="spellEnd"/>
      <w:r w:rsidR="008033D4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BE1F1F">
        <w:rPr>
          <w:lang w:val="bg-BG"/>
        </w:rPr>
        <w:t xml:space="preserve"> (ППО)</w:t>
      </w:r>
    </w:p>
    <w:p w14:paraId="159E9727" w14:textId="7D05629F" w:rsidR="00CD199B" w:rsidRPr="00187CFC" w:rsidRDefault="00EC7399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 </w:t>
      </w:r>
      <w:r w:rsidR="00E50C76" w:rsidRPr="00187CFC">
        <w:rPr>
          <w:lang w:val="bg-BG"/>
        </w:rPr>
        <w:t>Входна</w:t>
      </w:r>
      <w:r w:rsidR="00C10C80" w:rsidRPr="00187CFC">
        <w:rPr>
          <w:lang w:val="bg-BG"/>
        </w:rPr>
        <w:t>та</w:t>
      </w:r>
      <w:r w:rsidR="00E50C76" w:rsidRPr="00187CFC">
        <w:rPr>
          <w:lang w:val="bg-BG"/>
        </w:rPr>
        <w:t xml:space="preserve"> тарифа</w:t>
      </w:r>
      <w:r w:rsidR="00C10C80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C10C80" w:rsidRPr="00187CFC">
        <w:rPr>
          <w:lang w:val="bg-BG"/>
        </w:rPr>
        <w:t xml:space="preserve">за </w:t>
      </w:r>
      <w:proofErr w:type="spellStart"/>
      <w:r w:rsidR="008033D4" w:rsidRPr="00187CFC">
        <w:rPr>
          <w:lang w:val="bg-BG"/>
        </w:rPr>
        <w:t>Прекъсваем</w:t>
      </w:r>
      <w:proofErr w:type="spellEnd"/>
      <w:r w:rsidR="008033D4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BE1F1F">
        <w:rPr>
          <w:lang w:val="bg-BG"/>
        </w:rPr>
        <w:t xml:space="preserve"> (ППО)</w:t>
      </w:r>
      <w:r w:rsidRPr="00187CFC">
        <w:rPr>
          <w:lang w:val="bg-BG"/>
        </w:rPr>
        <w:t xml:space="preserve"> </w:t>
      </w:r>
      <w:r w:rsidR="000B259B" w:rsidRPr="00187CFC">
        <w:rPr>
          <w:lang w:val="bg-BG"/>
        </w:rPr>
        <w:t>е определен</w:t>
      </w:r>
      <w:r w:rsidR="00C10C80" w:rsidRPr="00187CFC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="00C10C80" w:rsidRPr="00187CFC">
        <w:rPr>
          <w:lang w:val="bg-BG"/>
        </w:rPr>
        <w:t>, по която ще плащат</w:t>
      </w:r>
      <w:r w:rsidRPr="00187CFC">
        <w:rPr>
          <w:lang w:val="bg-BG"/>
        </w:rPr>
        <w:t xml:space="preserve"> </w:t>
      </w:r>
      <w:r w:rsidR="00BE1F1F">
        <w:rPr>
          <w:lang w:val="bg-BG"/>
        </w:rPr>
        <w:t>Ползвателите на мрежата</w:t>
      </w:r>
      <w:r w:rsidR="00C10C80" w:rsidRPr="00187CFC">
        <w:rPr>
          <w:lang w:val="bg-BG"/>
        </w:rPr>
        <w:t xml:space="preserve">, които са резервирали </w:t>
      </w:r>
      <w:proofErr w:type="spellStart"/>
      <w:r w:rsidR="008033D4" w:rsidRPr="00187CFC">
        <w:rPr>
          <w:lang w:val="bg-BG"/>
        </w:rPr>
        <w:t>Прекъсваем</w:t>
      </w:r>
      <w:proofErr w:type="spellEnd"/>
      <w:r w:rsidR="008033D4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Pr="00187CFC">
        <w:rPr>
          <w:lang w:val="bg-BG"/>
        </w:rPr>
        <w:t xml:space="preserve"> </w:t>
      </w:r>
      <w:r w:rsidR="00BE1F1F">
        <w:rPr>
          <w:lang w:val="bg-BG"/>
        </w:rPr>
        <w:t xml:space="preserve">(ППО) </w:t>
      </w:r>
      <w:r w:rsidR="000906C9" w:rsidRPr="00187CFC">
        <w:rPr>
          <w:lang w:val="bg-BG"/>
        </w:rPr>
        <w:t>съгласно</w:t>
      </w:r>
      <w:r w:rsidR="00C10C80" w:rsidRPr="00187CFC">
        <w:rPr>
          <w:lang w:val="bg-BG"/>
        </w:rPr>
        <w:t xml:space="preserve"> член</w:t>
      </w:r>
      <w:r w:rsidR="00BE1F1F">
        <w:rPr>
          <w:lang w:val="bg-BG"/>
        </w:rPr>
        <w:t>ове</w:t>
      </w:r>
      <w:r w:rsidR="00C10C80" w:rsidRPr="00187CFC">
        <w:rPr>
          <w:lang w:val="bg-BG"/>
        </w:rPr>
        <w:t xml:space="preserve"> 1</w:t>
      </w:r>
      <w:r w:rsidR="002B4FBF">
        <w:rPr>
          <w:lang w:val="bg-BG"/>
        </w:rPr>
        <w:t>0</w:t>
      </w:r>
      <w:r w:rsidR="00BE1F1F">
        <w:rPr>
          <w:lang w:val="bg-BG"/>
        </w:rPr>
        <w:t>.1. и 1</w:t>
      </w:r>
      <w:r w:rsidR="002B4FBF">
        <w:rPr>
          <w:lang w:val="bg-BG"/>
        </w:rPr>
        <w:t>0</w:t>
      </w:r>
      <w:r w:rsidR="00BE1F1F">
        <w:rPr>
          <w:lang w:val="bg-BG"/>
        </w:rPr>
        <w:t>.</w:t>
      </w:r>
      <w:r w:rsidR="002B4FBF">
        <w:rPr>
          <w:lang w:val="bg-BG"/>
        </w:rPr>
        <w:t>3</w:t>
      </w:r>
      <w:r w:rsidR="00BE1F1F">
        <w:rPr>
          <w:lang w:val="bg-BG"/>
        </w:rPr>
        <w:t xml:space="preserve"> </w:t>
      </w:r>
      <w:r w:rsidR="00E423FF" w:rsidRPr="00187CFC">
        <w:rPr>
          <w:lang w:val="bg-BG"/>
        </w:rPr>
        <w:t xml:space="preserve"> </w:t>
      </w:r>
      <w:r w:rsidR="00C10C80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 </w:t>
      </w:r>
      <w:r w:rsidR="00C10C80" w:rsidRPr="00187CFC">
        <w:rPr>
          <w:lang w:val="bg-BG"/>
        </w:rPr>
        <w:t xml:space="preserve">в </w:t>
      </w:r>
      <w:r w:rsidR="008033D4" w:rsidRPr="00187CFC">
        <w:rPr>
          <w:lang w:val="bg-BG"/>
        </w:rPr>
        <w:t xml:space="preserve">Изходната </w:t>
      </w:r>
      <w:r w:rsidR="00C10C80" w:rsidRPr="00187CFC">
        <w:rPr>
          <w:lang w:val="bg-BG"/>
        </w:rPr>
        <w:t>точка в</w:t>
      </w:r>
      <w:r w:rsidR="00CD199B" w:rsidRPr="00187CFC">
        <w:rPr>
          <w:lang w:val="bg-BG"/>
        </w:rPr>
        <w:t xml:space="preserve"> </w:t>
      </w:r>
      <w:r w:rsidR="000B259B" w:rsidRPr="00187CFC">
        <w:rPr>
          <w:lang w:val="bg-BG"/>
        </w:rPr>
        <w:t>Стара Загора</w:t>
      </w:r>
      <w:r w:rsidR="00C10C80" w:rsidRPr="00187CFC">
        <w:rPr>
          <w:lang w:val="bg-BG"/>
        </w:rPr>
        <w:t>, определен</w:t>
      </w:r>
      <w:r w:rsidR="008033D4" w:rsidRPr="00187CFC">
        <w:rPr>
          <w:lang w:val="bg-BG"/>
        </w:rPr>
        <w:t>а</w:t>
      </w:r>
      <w:r w:rsidR="00CD199B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CD199B" w:rsidRPr="00187CFC">
        <w:rPr>
          <w:lang w:val="bg-BG"/>
        </w:rPr>
        <w:t xml:space="preserve"> </w:t>
      </w:r>
      <w:r w:rsidR="00105EDD" w:rsidRPr="00187CFC">
        <w:rPr>
          <w:lang w:val="bg-BG"/>
        </w:rPr>
        <w:t xml:space="preserve">член </w:t>
      </w:r>
      <w:r w:rsidR="00CD199B" w:rsidRPr="00187CFC">
        <w:rPr>
          <w:lang w:val="bg-BG"/>
        </w:rPr>
        <w:t>5.</w:t>
      </w:r>
      <w:r w:rsidR="002B4FBF">
        <w:rPr>
          <w:lang w:val="bg-BG"/>
        </w:rPr>
        <w:t>2</w:t>
      </w:r>
      <w:r w:rsidR="00CD199B" w:rsidRPr="00187CFC">
        <w:rPr>
          <w:lang w:val="bg-BG"/>
        </w:rPr>
        <w:t xml:space="preserve"> </w:t>
      </w:r>
      <w:r w:rsidR="00C10C80" w:rsidRPr="00187CFC">
        <w:rPr>
          <w:lang w:val="bg-BG"/>
        </w:rPr>
        <w:t>на</w:t>
      </w:r>
      <w:r w:rsidR="00CD199B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. </w:t>
      </w:r>
      <w:r w:rsidR="00C10C80" w:rsidRPr="00187CFC">
        <w:rPr>
          <w:lang w:val="bg-BG"/>
        </w:rPr>
        <w:t xml:space="preserve">За тази цел </w:t>
      </w:r>
      <w:r w:rsidR="008033D4" w:rsidRPr="00187CFC">
        <w:rPr>
          <w:lang w:val="bg-BG"/>
        </w:rPr>
        <w:t xml:space="preserve">Изходната </w:t>
      </w:r>
      <w:r w:rsidR="00C10C80" w:rsidRPr="00187CFC">
        <w:rPr>
          <w:lang w:val="bg-BG"/>
        </w:rPr>
        <w:t xml:space="preserve">точка в </w:t>
      </w:r>
      <w:r w:rsidR="000B259B" w:rsidRPr="00187CFC">
        <w:rPr>
          <w:lang w:val="bg-BG"/>
        </w:rPr>
        <w:t>Стара Загора</w:t>
      </w:r>
      <w:r w:rsidR="00E423FF" w:rsidRPr="00187CFC">
        <w:rPr>
          <w:lang w:val="bg-BG"/>
        </w:rPr>
        <w:t xml:space="preserve"> </w:t>
      </w:r>
      <w:r w:rsidR="00C10C80" w:rsidRPr="00187CFC">
        <w:rPr>
          <w:lang w:val="bg-BG"/>
        </w:rPr>
        <w:t xml:space="preserve">ще стане </w:t>
      </w:r>
      <w:r w:rsidR="00126923">
        <w:rPr>
          <w:lang w:val="bg-BG"/>
        </w:rPr>
        <w:t>Входната т</w:t>
      </w:r>
      <w:r w:rsidR="008033D4" w:rsidRPr="00187CFC">
        <w:rPr>
          <w:lang w:val="bg-BG"/>
        </w:rPr>
        <w:t xml:space="preserve">очка </w:t>
      </w:r>
      <w:r w:rsidR="00105EDD" w:rsidRPr="00187CFC">
        <w:rPr>
          <w:lang w:val="bg-BG"/>
        </w:rPr>
        <w:t>на съответното</w:t>
      </w:r>
      <w:r w:rsidR="00E423FF" w:rsidRPr="00187CFC">
        <w:rPr>
          <w:lang w:val="bg-BG"/>
        </w:rPr>
        <w:t xml:space="preserve"> </w:t>
      </w:r>
      <w:r w:rsidR="008033D4" w:rsidRPr="00187CFC">
        <w:rPr>
          <w:lang w:val="bg-BG"/>
        </w:rPr>
        <w:t xml:space="preserve">Споразумение </w:t>
      </w:r>
      <w:r w:rsidR="00EB76C6" w:rsidRPr="00187CFC">
        <w:rPr>
          <w:lang w:val="bg-BG"/>
        </w:rPr>
        <w:t>за пренос на газ</w:t>
      </w:r>
      <w:r w:rsidR="00E423FF" w:rsidRPr="00187CFC">
        <w:rPr>
          <w:lang w:val="bg-BG"/>
        </w:rPr>
        <w:t>.</w:t>
      </w:r>
    </w:p>
    <w:p w14:paraId="00196274" w14:textId="5DEA932D" w:rsidR="00CD199B" w:rsidRPr="00187CFC" w:rsidRDefault="00CA0625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След като </w:t>
      </w:r>
      <w:r w:rsidR="00105EDD" w:rsidRPr="00187CFC">
        <w:rPr>
          <w:lang w:val="bg-BG"/>
        </w:rPr>
        <w:t>T</w:t>
      </w:r>
      <w:r w:rsidR="00105EDD" w:rsidRPr="00187CFC">
        <w:rPr>
          <w:vertAlign w:val="subscript"/>
          <w:lang w:val="bg-BG"/>
        </w:rPr>
        <w:t>IRF</w:t>
      </w:r>
      <w:r w:rsidRPr="00187CFC">
        <w:rPr>
          <w:lang w:val="bg-BG"/>
        </w:rPr>
        <w:t xml:space="preserve"> бъде </w:t>
      </w:r>
      <w:r w:rsidR="00C240A7" w:rsidRPr="00187CFC">
        <w:rPr>
          <w:lang w:val="bg-BG"/>
        </w:rPr>
        <w:t>изчислена към ДТЕ,</w:t>
      </w:r>
      <w:r w:rsidR="00E423FF" w:rsidRPr="00187CFC">
        <w:rPr>
          <w:lang w:val="bg-BG"/>
        </w:rPr>
        <w:t xml:space="preserve"> </w:t>
      </w:r>
      <w:r w:rsidR="008033D4" w:rsidRPr="00187CFC">
        <w:rPr>
          <w:lang w:val="bg-BG"/>
        </w:rPr>
        <w:t xml:space="preserve">Входната </w:t>
      </w:r>
      <w:r w:rsidR="00E50C76" w:rsidRPr="00187CFC">
        <w:rPr>
          <w:lang w:val="bg-BG"/>
        </w:rPr>
        <w:t>тарифа</w:t>
      </w:r>
      <w:r w:rsidR="00E423F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C240A7" w:rsidRPr="00187CFC">
        <w:rPr>
          <w:lang w:val="bg-BG"/>
        </w:rPr>
        <w:t>за</w:t>
      </w:r>
      <w:r w:rsidR="00CD199B" w:rsidRPr="00187CFC">
        <w:rPr>
          <w:lang w:val="bg-BG"/>
        </w:rPr>
        <w:t xml:space="preserve"> </w:t>
      </w:r>
      <w:proofErr w:type="spellStart"/>
      <w:r w:rsidR="008033D4" w:rsidRPr="00187CFC">
        <w:rPr>
          <w:lang w:val="bg-BG"/>
        </w:rPr>
        <w:t>Прекъсваем</w:t>
      </w:r>
      <w:proofErr w:type="spellEnd"/>
      <w:r w:rsidR="008033D4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126923">
        <w:rPr>
          <w:lang w:val="bg-BG"/>
        </w:rPr>
        <w:t xml:space="preserve"> (ППО)</w:t>
      </w:r>
      <w:r w:rsidR="00126923" w:rsidRPr="00126923">
        <w:rPr>
          <w:lang w:val="bg-BG"/>
        </w:rPr>
        <w:t xml:space="preserve"> </w:t>
      </w:r>
      <w:r w:rsidR="00126923">
        <w:rPr>
          <w:lang w:val="bg-BG"/>
        </w:rPr>
        <w:t>(</w:t>
      </w:r>
      <w:proofErr w:type="spellStart"/>
      <w:r w:rsidR="00126923">
        <w:rPr>
          <w:lang w:val="bg-BG"/>
        </w:rPr>
        <w:t>Вппо</w:t>
      </w:r>
      <w:proofErr w:type="spellEnd"/>
      <w:r w:rsidR="00126923">
        <w:rPr>
          <w:lang w:val="bg-BG"/>
        </w:rPr>
        <w:t>)</w:t>
      </w:r>
      <w:r w:rsidR="00126923" w:rsidRPr="00187CFC">
        <w:rPr>
          <w:lang w:val="bg-BG"/>
        </w:rPr>
        <w:t xml:space="preserve"> </w:t>
      </w:r>
      <w:r w:rsidR="00CD199B" w:rsidRPr="00187CFC">
        <w:rPr>
          <w:lang w:val="bg-BG"/>
        </w:rPr>
        <w:t xml:space="preserve"> </w:t>
      </w:r>
      <w:r w:rsidR="00C240A7" w:rsidRPr="00187CFC">
        <w:rPr>
          <w:lang w:val="bg-BG"/>
        </w:rPr>
        <w:t>се определя съгласно следната формула</w:t>
      </w:r>
      <w:r w:rsidR="00CD199B" w:rsidRPr="00187CFC">
        <w:rPr>
          <w:lang w:val="bg-BG"/>
        </w:rPr>
        <w:t>:</w:t>
      </w:r>
    </w:p>
    <w:p w14:paraId="68E2A0DA" w14:textId="77777777" w:rsidR="00CD199B" w:rsidRPr="00187CFC" w:rsidRDefault="00E423FF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ENT</w:t>
      </w:r>
      <w:r w:rsidRPr="00187CFC">
        <w:rPr>
          <w:vertAlign w:val="subscript"/>
          <w:lang w:val="bg-BG"/>
        </w:rPr>
        <w:t>IRF</w:t>
      </w:r>
      <w:r w:rsidRPr="00187CFC">
        <w:rPr>
          <w:lang w:val="bg-BG"/>
        </w:rPr>
        <w:t xml:space="preserve"> = 83% * T</w:t>
      </w:r>
      <w:r w:rsidRPr="00187CFC">
        <w:rPr>
          <w:vertAlign w:val="subscript"/>
          <w:lang w:val="bg-BG"/>
        </w:rPr>
        <w:t>IRF</w:t>
      </w:r>
    </w:p>
    <w:p w14:paraId="5941CB8C" w14:textId="689316FE" w:rsidR="00CD199B" w:rsidRPr="00187CFC" w:rsidRDefault="002F6379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lastRenderedPageBreak/>
        <w:t>където</w:t>
      </w:r>
      <w:r w:rsidR="00E423FF" w:rsidRPr="00187CFC">
        <w:rPr>
          <w:lang w:val="bg-BG"/>
        </w:rPr>
        <w:t xml:space="preserve"> </w:t>
      </w:r>
      <w:r w:rsidR="00532C3E" w:rsidRPr="00187CFC">
        <w:rPr>
          <w:lang w:val="bg-BG"/>
        </w:rPr>
        <w:t>83</w:t>
      </w:r>
      <w:r w:rsidR="00E423FF" w:rsidRPr="00187CFC">
        <w:rPr>
          <w:lang w:val="bg-BG"/>
        </w:rPr>
        <w:t xml:space="preserve">% </w:t>
      </w:r>
      <w:r w:rsidRPr="00187CFC">
        <w:rPr>
          <w:lang w:val="bg-BG"/>
        </w:rPr>
        <w:t>представлява съотношението</w:t>
      </w:r>
      <w:r w:rsidR="00E423FF" w:rsidRPr="00187CFC">
        <w:rPr>
          <w:lang w:val="bg-BG"/>
        </w:rPr>
        <w:t xml:space="preserve"> 151/182 </w:t>
      </w:r>
      <w:r w:rsidR="006D62EB" w:rsidRPr="00187CFC">
        <w:rPr>
          <w:lang w:val="bg-BG"/>
        </w:rPr>
        <w:t>км/</w:t>
      </w:r>
      <w:proofErr w:type="spellStart"/>
      <w:r w:rsidR="006D62EB" w:rsidRPr="00187CFC">
        <w:rPr>
          <w:lang w:val="bg-BG"/>
        </w:rPr>
        <w:t>км</w:t>
      </w:r>
      <w:proofErr w:type="spellEnd"/>
      <w:r w:rsidRPr="00187CFC">
        <w:rPr>
          <w:lang w:val="bg-BG"/>
        </w:rPr>
        <w:t xml:space="preserve"> т</w:t>
      </w:r>
      <w:r w:rsidR="00E423FF" w:rsidRPr="00187CFC">
        <w:rPr>
          <w:lang w:val="bg-BG"/>
        </w:rPr>
        <w:t xml:space="preserve">.e. </w:t>
      </w:r>
      <w:r w:rsidRPr="00187CFC">
        <w:rPr>
          <w:lang w:val="bg-BG"/>
        </w:rPr>
        <w:t>дължината на газопровода,</w:t>
      </w:r>
      <w:r w:rsidR="00E423FF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който ще бъде положен на българска територия, спрямо цялата </w:t>
      </w:r>
      <w:r w:rsidR="00126923">
        <w:rPr>
          <w:lang w:val="bg-BG"/>
        </w:rPr>
        <w:t xml:space="preserve">му </w:t>
      </w:r>
      <w:r w:rsidRPr="00187CFC">
        <w:rPr>
          <w:lang w:val="bg-BG"/>
        </w:rPr>
        <w:t>дължина.</w:t>
      </w:r>
    </w:p>
    <w:p w14:paraId="4C2AA71B" w14:textId="0B1CFAB2" w:rsidR="00CD199B" w:rsidRPr="00187CFC" w:rsidRDefault="00E50C76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Входна тарифа</w:t>
      </w:r>
      <w:r w:rsidR="00E538B4">
        <w:rPr>
          <w:lang w:val="bg-BG"/>
        </w:rPr>
        <w:t xml:space="preserve"> за пренос</w:t>
      </w:r>
      <w:r w:rsidR="002F6379" w:rsidRPr="00187CFC">
        <w:rPr>
          <w:lang w:val="bg-BG"/>
        </w:rPr>
        <w:t xml:space="preserve"> за </w:t>
      </w:r>
      <w:r w:rsidR="00207057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126923">
        <w:rPr>
          <w:lang w:val="bg-BG"/>
        </w:rPr>
        <w:t xml:space="preserve"> (ТПО)</w:t>
      </w:r>
    </w:p>
    <w:p w14:paraId="1B598A35" w14:textId="7DCDA6A3" w:rsidR="00E423FF" w:rsidRPr="00187CFC" w:rsidRDefault="00E50C76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Входна</w:t>
      </w:r>
      <w:r w:rsidR="002F6379" w:rsidRPr="00187CFC">
        <w:rPr>
          <w:lang w:val="bg-BG"/>
        </w:rPr>
        <w:t>та</w:t>
      </w:r>
      <w:r w:rsidRPr="00187CFC">
        <w:rPr>
          <w:lang w:val="bg-BG"/>
        </w:rPr>
        <w:t xml:space="preserve"> тарифа</w:t>
      </w:r>
      <w:r w:rsidR="00E423F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2F6379" w:rsidRPr="00187CFC">
        <w:rPr>
          <w:lang w:val="bg-BG"/>
        </w:rPr>
        <w:t xml:space="preserve">за </w:t>
      </w:r>
      <w:r w:rsidR="00207057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E423FF" w:rsidRPr="00187CFC">
        <w:rPr>
          <w:lang w:val="bg-BG"/>
        </w:rPr>
        <w:t xml:space="preserve"> </w:t>
      </w:r>
      <w:r w:rsidR="00126923">
        <w:rPr>
          <w:lang w:val="bg-BG"/>
        </w:rPr>
        <w:t xml:space="preserve">(ТПО) </w:t>
      </w:r>
      <w:r w:rsidR="000B259B" w:rsidRPr="00187CFC">
        <w:rPr>
          <w:lang w:val="bg-BG"/>
        </w:rPr>
        <w:t>е определен</w:t>
      </w:r>
      <w:r w:rsidR="002C655A" w:rsidRPr="00187CFC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="00E423FF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="002C655A" w:rsidRPr="00187CFC">
        <w:rPr>
          <w:lang w:val="bg-BG"/>
        </w:rPr>
        <w:t>, по която ще плащат</w:t>
      </w:r>
      <w:r w:rsidR="00E423FF" w:rsidRPr="00187CFC">
        <w:rPr>
          <w:lang w:val="bg-BG"/>
        </w:rPr>
        <w:t xml:space="preserve"> </w:t>
      </w:r>
      <w:r w:rsidR="00126923">
        <w:rPr>
          <w:lang w:val="bg-BG"/>
        </w:rPr>
        <w:t>Ползвателите на мрежата</w:t>
      </w:r>
      <w:r w:rsidR="002C655A" w:rsidRPr="00187CFC">
        <w:rPr>
          <w:lang w:val="bg-BG"/>
        </w:rPr>
        <w:t>,</w:t>
      </w:r>
      <w:r w:rsidR="00E423FF" w:rsidRPr="00187CFC">
        <w:rPr>
          <w:lang w:val="bg-BG"/>
        </w:rPr>
        <w:t xml:space="preserve"> </w:t>
      </w:r>
      <w:r w:rsidR="002C655A" w:rsidRPr="00187CFC">
        <w:rPr>
          <w:lang w:val="bg-BG"/>
        </w:rPr>
        <w:t>които са резервирали</w:t>
      </w:r>
      <w:r w:rsidR="00E423FF" w:rsidRPr="00187CFC">
        <w:rPr>
          <w:lang w:val="bg-BG"/>
        </w:rPr>
        <w:t xml:space="preserve"> </w:t>
      </w:r>
      <w:r w:rsidR="00207057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E423FF" w:rsidRPr="00187CFC">
        <w:rPr>
          <w:lang w:val="bg-BG"/>
        </w:rPr>
        <w:t xml:space="preserve"> </w:t>
      </w:r>
      <w:r w:rsidR="00126923">
        <w:rPr>
          <w:lang w:val="bg-BG"/>
        </w:rPr>
        <w:t xml:space="preserve">(ТПО) </w:t>
      </w:r>
      <w:r w:rsidR="000906C9" w:rsidRPr="00187CFC">
        <w:rPr>
          <w:lang w:val="bg-BG"/>
        </w:rPr>
        <w:t>съгласно</w:t>
      </w:r>
      <w:r w:rsidR="002C655A" w:rsidRPr="00187CFC">
        <w:rPr>
          <w:lang w:val="bg-BG"/>
        </w:rPr>
        <w:t xml:space="preserve"> член</w:t>
      </w:r>
      <w:r w:rsidR="00126923">
        <w:rPr>
          <w:lang w:val="bg-BG"/>
        </w:rPr>
        <w:t xml:space="preserve">ове </w:t>
      </w:r>
      <w:r w:rsidR="002C655A" w:rsidRPr="00187CFC">
        <w:rPr>
          <w:lang w:val="bg-BG"/>
        </w:rPr>
        <w:t xml:space="preserve"> 1</w:t>
      </w:r>
      <w:r w:rsidR="002B4FBF">
        <w:rPr>
          <w:lang w:val="bg-BG"/>
        </w:rPr>
        <w:t>0</w:t>
      </w:r>
      <w:r w:rsidR="00126923">
        <w:rPr>
          <w:lang w:val="bg-BG"/>
        </w:rPr>
        <w:t>.1. до 1</w:t>
      </w:r>
      <w:r w:rsidR="002B4FBF">
        <w:rPr>
          <w:lang w:val="bg-BG"/>
        </w:rPr>
        <w:t>0</w:t>
      </w:r>
      <w:r w:rsidR="00126923">
        <w:rPr>
          <w:lang w:val="bg-BG"/>
        </w:rPr>
        <w:t xml:space="preserve">.3 </w:t>
      </w:r>
      <w:r w:rsidR="002C655A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 </w:t>
      </w:r>
      <w:r w:rsidR="002C655A" w:rsidRPr="00187CFC">
        <w:rPr>
          <w:lang w:val="bg-BG"/>
        </w:rPr>
        <w:t xml:space="preserve">на </w:t>
      </w:r>
      <w:r w:rsidR="00207057" w:rsidRPr="00187CFC">
        <w:rPr>
          <w:lang w:val="bg-BG"/>
        </w:rPr>
        <w:t xml:space="preserve">Изходната </w:t>
      </w:r>
      <w:r w:rsidR="002C655A" w:rsidRPr="00187CFC">
        <w:rPr>
          <w:lang w:val="bg-BG"/>
        </w:rPr>
        <w:t>точка в</w:t>
      </w:r>
      <w:r w:rsidR="00E423FF" w:rsidRPr="00187CFC">
        <w:rPr>
          <w:lang w:val="bg-BG"/>
        </w:rPr>
        <w:t xml:space="preserve"> </w:t>
      </w:r>
      <w:r w:rsidR="000B259B" w:rsidRPr="00187CFC">
        <w:rPr>
          <w:lang w:val="bg-BG"/>
        </w:rPr>
        <w:t>Стара Загора</w:t>
      </w:r>
      <w:r w:rsidR="002C655A" w:rsidRPr="00187CFC">
        <w:rPr>
          <w:lang w:val="bg-BG"/>
        </w:rPr>
        <w:t>, определена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105EDD" w:rsidRPr="00187CFC">
        <w:rPr>
          <w:lang w:val="bg-BG"/>
        </w:rPr>
        <w:t xml:space="preserve">член </w:t>
      </w:r>
      <w:r w:rsidR="00E423FF" w:rsidRPr="00187CFC">
        <w:rPr>
          <w:lang w:val="bg-BG"/>
        </w:rPr>
        <w:t>5.</w:t>
      </w:r>
      <w:r w:rsidR="002B4FBF">
        <w:rPr>
          <w:lang w:val="bg-BG"/>
        </w:rPr>
        <w:t>2</w:t>
      </w:r>
      <w:r w:rsidR="00E423FF" w:rsidRPr="00187CFC">
        <w:rPr>
          <w:lang w:val="bg-BG"/>
        </w:rPr>
        <w:t xml:space="preserve"> </w:t>
      </w:r>
      <w:r w:rsidR="002C655A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. </w:t>
      </w:r>
      <w:r w:rsidR="003A358D" w:rsidRPr="00187CFC">
        <w:rPr>
          <w:lang w:val="bg-BG"/>
        </w:rPr>
        <w:t>За тази цел</w:t>
      </w:r>
      <w:r w:rsidR="00E423FF" w:rsidRPr="00187CFC">
        <w:rPr>
          <w:lang w:val="bg-BG"/>
        </w:rPr>
        <w:t xml:space="preserve"> </w:t>
      </w:r>
      <w:r w:rsidR="00207057" w:rsidRPr="00187CFC">
        <w:rPr>
          <w:lang w:val="bg-BG"/>
        </w:rPr>
        <w:t xml:space="preserve">Изходната </w:t>
      </w:r>
      <w:r w:rsidR="003A358D" w:rsidRPr="00187CFC">
        <w:rPr>
          <w:lang w:val="bg-BG"/>
        </w:rPr>
        <w:t>точка в</w:t>
      </w:r>
      <w:r w:rsidR="00E423FF" w:rsidRPr="00187CFC">
        <w:rPr>
          <w:lang w:val="bg-BG"/>
        </w:rPr>
        <w:t xml:space="preserve"> </w:t>
      </w:r>
      <w:r w:rsidR="000B259B" w:rsidRPr="00187CFC">
        <w:rPr>
          <w:lang w:val="bg-BG"/>
        </w:rPr>
        <w:t>Стара Загора</w:t>
      </w:r>
      <w:r w:rsidR="00E423FF" w:rsidRPr="00187CFC">
        <w:rPr>
          <w:lang w:val="bg-BG"/>
        </w:rPr>
        <w:t xml:space="preserve"> </w:t>
      </w:r>
      <w:r w:rsidR="003A358D" w:rsidRPr="00187CFC">
        <w:rPr>
          <w:lang w:val="bg-BG"/>
        </w:rPr>
        <w:t xml:space="preserve">ще стане </w:t>
      </w:r>
      <w:r w:rsidR="00126923">
        <w:rPr>
          <w:lang w:val="bg-BG"/>
        </w:rPr>
        <w:t>Входната т</w:t>
      </w:r>
      <w:r w:rsidR="00207057" w:rsidRPr="00187CFC">
        <w:rPr>
          <w:lang w:val="bg-BG"/>
        </w:rPr>
        <w:t xml:space="preserve">очка </w:t>
      </w:r>
      <w:r w:rsidR="003A358D" w:rsidRPr="00187CFC">
        <w:rPr>
          <w:lang w:val="bg-BG"/>
        </w:rPr>
        <w:t xml:space="preserve">на </w:t>
      </w:r>
      <w:r w:rsidR="00207057" w:rsidRPr="00187CFC">
        <w:rPr>
          <w:lang w:val="bg-BG"/>
        </w:rPr>
        <w:t xml:space="preserve">съответното Споразумение </w:t>
      </w:r>
      <w:r w:rsidR="00EB76C6" w:rsidRPr="00187CFC">
        <w:rPr>
          <w:lang w:val="bg-BG"/>
        </w:rPr>
        <w:t>за пренос на газ</w:t>
      </w:r>
      <w:r w:rsidR="00E423FF" w:rsidRPr="00187CFC">
        <w:rPr>
          <w:lang w:val="bg-BG"/>
        </w:rPr>
        <w:t>.</w:t>
      </w:r>
    </w:p>
    <w:p w14:paraId="5517CD19" w14:textId="03C8EB73" w:rsidR="00E423FF" w:rsidRPr="00187CFC" w:rsidRDefault="003A358D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След като </w:t>
      </w:r>
      <w:r w:rsidR="00105EDD" w:rsidRPr="00187CFC">
        <w:rPr>
          <w:lang w:val="bg-BG"/>
        </w:rPr>
        <w:t>T</w:t>
      </w:r>
      <w:r w:rsidR="00105EDD" w:rsidRPr="00187CFC">
        <w:rPr>
          <w:vertAlign w:val="subscript"/>
          <w:lang w:val="bg-BG"/>
        </w:rPr>
        <w:t>FRF</w:t>
      </w:r>
      <w:r w:rsidRPr="00187CFC">
        <w:rPr>
          <w:lang w:val="bg-BG"/>
        </w:rPr>
        <w:t xml:space="preserve"> бъде изчислена към ДТЕ, </w:t>
      </w:r>
      <w:r w:rsidR="00207057" w:rsidRPr="00187CFC">
        <w:rPr>
          <w:lang w:val="bg-BG"/>
        </w:rPr>
        <w:t xml:space="preserve">Входната </w:t>
      </w:r>
      <w:r w:rsidRPr="00187CFC">
        <w:rPr>
          <w:lang w:val="bg-BG"/>
        </w:rPr>
        <w:t>тарифа</w:t>
      </w:r>
      <w:r w:rsidR="00E538B4">
        <w:rPr>
          <w:lang w:val="bg-BG"/>
        </w:rPr>
        <w:t xml:space="preserve"> за пренос</w:t>
      </w:r>
      <w:r w:rsidRPr="00187CFC">
        <w:rPr>
          <w:lang w:val="bg-BG"/>
        </w:rPr>
        <w:t xml:space="preserve"> за</w:t>
      </w:r>
      <w:r w:rsidR="002F6379" w:rsidRPr="00187CFC">
        <w:rPr>
          <w:lang w:val="bg-BG"/>
        </w:rPr>
        <w:t xml:space="preserve"> </w:t>
      </w:r>
      <w:r w:rsidR="00207057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E423FF" w:rsidRPr="00187CFC">
        <w:rPr>
          <w:lang w:val="bg-BG"/>
        </w:rPr>
        <w:t xml:space="preserve"> </w:t>
      </w:r>
      <w:r w:rsidR="00126923">
        <w:rPr>
          <w:lang w:val="bg-BG"/>
        </w:rPr>
        <w:t>(ТПО)(</w:t>
      </w:r>
      <w:proofErr w:type="spellStart"/>
      <w:r w:rsidR="00126923">
        <w:rPr>
          <w:lang w:val="bg-BG"/>
        </w:rPr>
        <w:t>Втпо</w:t>
      </w:r>
      <w:proofErr w:type="spellEnd"/>
      <w:r w:rsidR="00126923">
        <w:rPr>
          <w:lang w:val="bg-BG"/>
        </w:rPr>
        <w:t xml:space="preserve">) </w:t>
      </w:r>
      <w:r w:rsidR="00C240A7" w:rsidRPr="00187CFC">
        <w:rPr>
          <w:lang w:val="bg-BG"/>
        </w:rPr>
        <w:t>се определя съгласно следната формула</w:t>
      </w:r>
      <w:r w:rsidR="00E423FF" w:rsidRPr="00187CFC">
        <w:rPr>
          <w:lang w:val="bg-BG"/>
        </w:rPr>
        <w:t>:</w:t>
      </w:r>
    </w:p>
    <w:p w14:paraId="0D241A9E" w14:textId="77777777" w:rsidR="00E423FF" w:rsidRPr="00187CFC" w:rsidRDefault="00E423FF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ENT</w:t>
      </w:r>
      <w:r w:rsidRPr="00187CFC">
        <w:rPr>
          <w:vertAlign w:val="subscript"/>
          <w:lang w:val="bg-BG"/>
        </w:rPr>
        <w:t>FRF</w:t>
      </w:r>
      <w:r w:rsidRPr="00187CFC">
        <w:rPr>
          <w:lang w:val="bg-BG"/>
        </w:rPr>
        <w:t xml:space="preserve"> = 83% * T</w:t>
      </w:r>
      <w:r w:rsidRPr="00187CFC">
        <w:rPr>
          <w:vertAlign w:val="subscript"/>
          <w:lang w:val="bg-BG"/>
        </w:rPr>
        <w:t>FRF</w:t>
      </w:r>
    </w:p>
    <w:p w14:paraId="3D1DCD68" w14:textId="71B4EAF9" w:rsidR="006955A1" w:rsidRPr="00187CFC" w:rsidRDefault="003A358D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където</w:t>
      </w:r>
      <w:r w:rsidR="00E423FF" w:rsidRPr="00187CFC">
        <w:rPr>
          <w:lang w:val="bg-BG"/>
        </w:rPr>
        <w:t xml:space="preserve"> </w:t>
      </w:r>
      <w:r w:rsidR="00532C3E" w:rsidRPr="00187CFC">
        <w:rPr>
          <w:lang w:val="bg-BG"/>
        </w:rPr>
        <w:t>83</w:t>
      </w:r>
      <w:r w:rsidR="00E423FF" w:rsidRPr="00187CFC">
        <w:rPr>
          <w:lang w:val="bg-BG"/>
        </w:rPr>
        <w:t xml:space="preserve">% </w:t>
      </w:r>
      <w:r w:rsidR="002F6379" w:rsidRPr="00187CFC">
        <w:rPr>
          <w:lang w:val="bg-BG"/>
        </w:rPr>
        <w:t>представлява съотношението</w:t>
      </w:r>
      <w:r w:rsidR="00E423FF" w:rsidRPr="00187CFC">
        <w:rPr>
          <w:lang w:val="bg-BG"/>
        </w:rPr>
        <w:t xml:space="preserve"> 151/182 </w:t>
      </w:r>
      <w:r w:rsidR="006D62EB" w:rsidRPr="00187CFC">
        <w:rPr>
          <w:lang w:val="bg-BG"/>
        </w:rPr>
        <w:t>км/</w:t>
      </w:r>
      <w:proofErr w:type="spellStart"/>
      <w:r w:rsidR="006D62EB" w:rsidRPr="00187CFC">
        <w:rPr>
          <w:lang w:val="bg-BG"/>
        </w:rPr>
        <w:t>км</w:t>
      </w:r>
      <w:proofErr w:type="spellEnd"/>
      <w:r w:rsidRPr="00187CFC">
        <w:rPr>
          <w:lang w:val="bg-BG"/>
        </w:rPr>
        <w:t xml:space="preserve"> т</w:t>
      </w:r>
      <w:r w:rsidR="00E423FF" w:rsidRPr="00187CFC">
        <w:rPr>
          <w:lang w:val="bg-BG"/>
        </w:rPr>
        <w:t xml:space="preserve">.e. </w:t>
      </w:r>
      <w:r w:rsidR="002F6379" w:rsidRPr="00187CFC">
        <w:rPr>
          <w:lang w:val="bg-BG"/>
        </w:rPr>
        <w:t>дължината на газопровода,</w:t>
      </w:r>
      <w:r w:rsidR="00E423FF" w:rsidRPr="00187CFC">
        <w:rPr>
          <w:lang w:val="bg-BG"/>
        </w:rPr>
        <w:t xml:space="preserve"> </w:t>
      </w:r>
      <w:r w:rsidR="002F6379" w:rsidRPr="00187CFC">
        <w:rPr>
          <w:lang w:val="bg-BG"/>
        </w:rPr>
        <w:t>който ще бъде положен на българска територия</w:t>
      </w:r>
      <w:r w:rsidR="00E423FF" w:rsidRPr="00187CFC">
        <w:rPr>
          <w:lang w:val="bg-BG"/>
        </w:rPr>
        <w:t xml:space="preserve"> </w:t>
      </w:r>
      <w:r w:rsidR="002F6379" w:rsidRPr="00187CFC">
        <w:rPr>
          <w:lang w:val="bg-BG"/>
        </w:rPr>
        <w:t xml:space="preserve">, спрямо цялата </w:t>
      </w:r>
      <w:r w:rsidR="00126923">
        <w:rPr>
          <w:lang w:val="bg-BG"/>
        </w:rPr>
        <w:t xml:space="preserve">му </w:t>
      </w:r>
      <w:r w:rsidR="002F6379" w:rsidRPr="00187CFC">
        <w:rPr>
          <w:lang w:val="bg-BG"/>
        </w:rPr>
        <w:t>дължина</w:t>
      </w:r>
    </w:p>
    <w:p w14:paraId="3B5DD67D" w14:textId="77777777" w:rsidR="00E423FF" w:rsidRPr="00187CFC" w:rsidRDefault="003A358D" w:rsidP="00322809">
      <w:pPr>
        <w:pStyle w:val="Heading1"/>
        <w:tabs>
          <w:tab w:val="clear" w:pos="720"/>
          <w:tab w:val="left" w:pos="567"/>
        </w:tabs>
        <w:rPr>
          <w:lang w:val="bg-BG"/>
        </w:rPr>
      </w:pPr>
      <w:r w:rsidRPr="00187CFC">
        <w:rPr>
          <w:lang w:val="bg-BG"/>
        </w:rPr>
        <w:t>ИЗХОДНИ ТАРИФИ</w:t>
      </w:r>
      <w:r w:rsidR="00E423FF" w:rsidRPr="00187CFC">
        <w:rPr>
          <w:lang w:val="bg-BG"/>
        </w:rPr>
        <w:t xml:space="preserve"> </w:t>
      </w:r>
    </w:p>
    <w:p w14:paraId="19FA4CBC" w14:textId="02B5E3F6" w:rsidR="00E423FF" w:rsidRPr="00187CFC" w:rsidRDefault="00B34576" w:rsidP="00322809">
      <w:pPr>
        <w:tabs>
          <w:tab w:val="left" w:pos="0"/>
        </w:tabs>
        <w:spacing w:after="230"/>
        <w:ind w:left="567"/>
        <w:jc w:val="both"/>
        <w:rPr>
          <w:lang w:val="bg-BG"/>
        </w:rPr>
      </w:pPr>
      <w:r w:rsidRPr="00187CFC">
        <w:rPr>
          <w:lang w:val="bg-BG"/>
        </w:rPr>
        <w:t>В съответствие с</w:t>
      </w:r>
      <w:r w:rsidR="003A358D" w:rsidRPr="00187CFC">
        <w:rPr>
          <w:lang w:val="bg-BG"/>
        </w:rPr>
        <w:t xml:space="preserve"> член</w:t>
      </w:r>
      <w:r w:rsidR="00E423FF" w:rsidRPr="00187CFC">
        <w:rPr>
          <w:lang w:val="bg-BG"/>
        </w:rPr>
        <w:t xml:space="preserve"> </w:t>
      </w:r>
      <w:r w:rsidR="00E423FF" w:rsidRPr="00187CFC">
        <w:rPr>
          <w:lang w:val="bg-BG"/>
        </w:rPr>
        <w:fldChar w:fldCharType="begin"/>
      </w:r>
      <w:r w:rsidR="00E423FF" w:rsidRPr="00187CFC">
        <w:rPr>
          <w:lang w:val="bg-BG"/>
        </w:rPr>
        <w:instrText xml:space="preserve"> REF _Ref524959291 \r \h </w:instrText>
      </w:r>
      <w:r w:rsidR="00A303BB" w:rsidRPr="00187CFC">
        <w:rPr>
          <w:lang w:val="bg-BG"/>
        </w:rPr>
        <w:instrText xml:space="preserve"> \* MERGEFORMAT </w:instrText>
      </w:r>
      <w:r w:rsidR="00E423FF" w:rsidRPr="00187CFC">
        <w:rPr>
          <w:lang w:val="bg-BG"/>
        </w:rPr>
      </w:r>
      <w:r w:rsidR="00E423FF"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.2</w:t>
      </w:r>
      <w:r w:rsidR="00E423FF" w:rsidRPr="00187CFC">
        <w:rPr>
          <w:lang w:val="bg-BG"/>
        </w:rPr>
        <w:fldChar w:fldCharType="end"/>
      </w:r>
      <w:r w:rsidR="003A358D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E423FF" w:rsidRPr="00187CFC">
        <w:rPr>
          <w:lang w:val="bg-BG"/>
        </w:rPr>
        <w:t xml:space="preserve">, </w:t>
      </w:r>
      <w:r w:rsidR="00653C3B" w:rsidRPr="00187CFC">
        <w:rPr>
          <w:lang w:val="bg-BG"/>
        </w:rPr>
        <w:t>тази глава определя</w:t>
      </w:r>
      <w:r w:rsidR="00E423FF" w:rsidRPr="00187CFC">
        <w:rPr>
          <w:lang w:val="bg-BG"/>
        </w:rPr>
        <w:t xml:space="preserve"> </w:t>
      </w:r>
      <w:r w:rsidR="00F52510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="00F52510" w:rsidRPr="00187CFC">
        <w:rPr>
          <w:lang w:val="bg-BG"/>
        </w:rPr>
        <w:t xml:space="preserve"> за </w:t>
      </w:r>
      <w:r w:rsidR="00126923">
        <w:rPr>
          <w:lang w:val="bg-BG"/>
        </w:rPr>
        <w:t>Изходни т</w:t>
      </w:r>
      <w:r w:rsidR="00207057" w:rsidRPr="00187CFC">
        <w:rPr>
          <w:lang w:val="bg-BG"/>
        </w:rPr>
        <w:t>очки</w:t>
      </w:r>
      <w:r w:rsidR="00F52510" w:rsidRPr="00187CFC">
        <w:rPr>
          <w:lang w:val="bg-BG"/>
        </w:rPr>
        <w:t xml:space="preserve">, </w:t>
      </w:r>
      <w:r w:rsidR="00207057" w:rsidRPr="00187CFC">
        <w:rPr>
          <w:lang w:val="bg-BG"/>
        </w:rPr>
        <w:t xml:space="preserve">дължима </w:t>
      </w:r>
      <w:r w:rsidR="00F52510" w:rsidRPr="00187CFC">
        <w:rPr>
          <w:lang w:val="bg-BG"/>
        </w:rPr>
        <w:t>от</w:t>
      </w:r>
      <w:r w:rsidR="00E423FF" w:rsidRPr="00187CFC">
        <w:rPr>
          <w:lang w:val="bg-BG"/>
        </w:rPr>
        <w:t xml:space="preserve"> </w:t>
      </w:r>
      <w:r w:rsidR="00126923">
        <w:rPr>
          <w:lang w:val="bg-BG"/>
        </w:rPr>
        <w:t>Ползвателите на мрежата</w:t>
      </w:r>
      <w:r w:rsidR="00126923" w:rsidRPr="00187CFC">
        <w:rPr>
          <w:lang w:val="bg-BG"/>
        </w:rPr>
        <w:t xml:space="preserve"> </w:t>
      </w:r>
      <w:r w:rsidR="00A67BE8" w:rsidRPr="00187CFC">
        <w:rPr>
          <w:lang w:val="bg-BG"/>
        </w:rPr>
        <w:t>за всички резервирани</w:t>
      </w:r>
      <w:r w:rsidR="00126923">
        <w:rPr>
          <w:lang w:val="bg-BG"/>
        </w:rPr>
        <w:t xml:space="preserve"> стандартни</w:t>
      </w:r>
      <w:r w:rsidR="00A67BE8" w:rsidRPr="00187CFC">
        <w:rPr>
          <w:lang w:val="bg-BG"/>
        </w:rPr>
        <w:t xml:space="preserve"> продукти</w:t>
      </w:r>
      <w:r w:rsidR="00126923">
        <w:rPr>
          <w:lang w:val="bg-BG"/>
        </w:rPr>
        <w:t>, свързани с капацитет,</w:t>
      </w:r>
      <w:r w:rsidR="00A67BE8" w:rsidRPr="00187CFC">
        <w:rPr>
          <w:lang w:val="bg-BG"/>
        </w:rPr>
        <w:t xml:space="preserve"> съгласно</w:t>
      </w:r>
      <w:r w:rsidR="00E423FF" w:rsidRPr="00187CFC">
        <w:rPr>
          <w:lang w:val="bg-BG"/>
        </w:rPr>
        <w:t xml:space="preserve"> </w:t>
      </w:r>
      <w:r w:rsidR="001C75C9" w:rsidRPr="00187CFC">
        <w:rPr>
          <w:lang w:val="bg-BG"/>
        </w:rPr>
        <w:t>СПРК</w:t>
      </w:r>
      <w:r w:rsidR="00E423FF" w:rsidRPr="00187CFC">
        <w:rPr>
          <w:lang w:val="bg-BG"/>
        </w:rPr>
        <w:t xml:space="preserve"> </w:t>
      </w:r>
      <w:r w:rsidR="001C75C9" w:rsidRPr="00187CFC">
        <w:rPr>
          <w:lang w:val="bg-BG"/>
        </w:rPr>
        <w:t>и/или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650CB5" w:rsidRPr="00187CFC">
        <w:rPr>
          <w:lang w:val="bg-BG"/>
        </w:rPr>
        <w:t xml:space="preserve">член </w:t>
      </w:r>
      <w:r w:rsidR="00E423FF" w:rsidRPr="00187CFC">
        <w:rPr>
          <w:lang w:val="bg-BG"/>
        </w:rPr>
        <w:t>1</w:t>
      </w:r>
      <w:r w:rsidR="002B4FBF">
        <w:rPr>
          <w:lang w:val="bg-BG"/>
        </w:rPr>
        <w:t>0</w:t>
      </w:r>
      <w:r w:rsidR="00E423FF" w:rsidRPr="00187CFC">
        <w:rPr>
          <w:lang w:val="bg-BG"/>
        </w:rPr>
        <w:t xml:space="preserve"> </w:t>
      </w:r>
      <w:r w:rsidR="00A67BE8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, </w:t>
      </w:r>
      <w:r w:rsidR="00207057" w:rsidRPr="00187CFC">
        <w:rPr>
          <w:lang w:val="bg-BG"/>
        </w:rPr>
        <w:t>съответно</w:t>
      </w:r>
      <w:r w:rsidR="00E423FF" w:rsidRPr="00187CFC">
        <w:rPr>
          <w:lang w:val="bg-BG"/>
        </w:rPr>
        <w:t>.</w:t>
      </w:r>
    </w:p>
    <w:p w14:paraId="325E7B2D" w14:textId="0B8D0FD2" w:rsidR="00E423FF" w:rsidRPr="00187CFC" w:rsidRDefault="00324587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Изходна тарифа</w:t>
      </w:r>
      <w:r w:rsidR="00E423F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2F6379" w:rsidRPr="00187CFC">
        <w:rPr>
          <w:lang w:val="bg-BG"/>
        </w:rPr>
        <w:t xml:space="preserve">за </w:t>
      </w:r>
      <w:r w:rsidR="00207057" w:rsidRPr="00187CFC">
        <w:rPr>
          <w:lang w:val="bg-BG"/>
        </w:rPr>
        <w:t xml:space="preserve">Твърд </w:t>
      </w:r>
      <w:r w:rsidR="00CD07CD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F95477">
        <w:rPr>
          <w:lang w:val="bg-BG"/>
        </w:rPr>
        <w:t xml:space="preserve"> (ТПП)</w:t>
      </w:r>
    </w:p>
    <w:p w14:paraId="6DA82DA2" w14:textId="7675C32F" w:rsidR="00E423FF" w:rsidRPr="00187CFC" w:rsidRDefault="00324587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Изходната тарифа</w:t>
      </w:r>
      <w:r w:rsidR="00E423F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2F6379" w:rsidRPr="00187CFC">
        <w:rPr>
          <w:lang w:val="bg-BG"/>
        </w:rPr>
        <w:t xml:space="preserve">за </w:t>
      </w:r>
      <w:r w:rsidR="00207057" w:rsidRPr="00187CFC">
        <w:rPr>
          <w:lang w:val="bg-BG"/>
        </w:rPr>
        <w:t xml:space="preserve">Твърд </w:t>
      </w:r>
      <w:r w:rsidR="00CD07CD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F95477">
        <w:rPr>
          <w:lang w:val="bg-BG"/>
        </w:rPr>
        <w:t xml:space="preserve"> (ТПП)</w:t>
      </w:r>
      <w:r w:rsidR="00901749" w:rsidRPr="00187CFC">
        <w:rPr>
          <w:lang w:val="bg-BG"/>
        </w:rPr>
        <w:t xml:space="preserve"> </w:t>
      </w:r>
      <w:r w:rsidR="00E423FF" w:rsidRPr="00187CFC">
        <w:rPr>
          <w:lang w:val="bg-BG"/>
        </w:rPr>
        <w:t xml:space="preserve"> </w:t>
      </w:r>
      <w:r w:rsidR="000B259B" w:rsidRPr="00187CFC">
        <w:rPr>
          <w:lang w:val="bg-BG"/>
        </w:rPr>
        <w:t>е определен</w:t>
      </w:r>
      <w:r w:rsidRPr="00187CFC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="00E423FF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Pr="00187CFC">
        <w:rPr>
          <w:lang w:val="bg-BG"/>
        </w:rPr>
        <w:t>, по която ще плащат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>Ползвателите на мрежата</w:t>
      </w:r>
      <w:r w:rsidRPr="00187CFC">
        <w:rPr>
          <w:lang w:val="bg-BG"/>
        </w:rPr>
        <w:t>,</w:t>
      </w:r>
      <w:r w:rsidR="00E423FF" w:rsidRPr="00187CFC">
        <w:rPr>
          <w:lang w:val="bg-BG"/>
        </w:rPr>
        <w:t xml:space="preserve"> </w:t>
      </w:r>
      <w:r w:rsidR="002C655A" w:rsidRPr="00187CFC">
        <w:rPr>
          <w:lang w:val="bg-BG"/>
        </w:rPr>
        <w:t>които са резервирали</w:t>
      </w:r>
      <w:r w:rsidR="00E423FF" w:rsidRPr="00187CFC">
        <w:rPr>
          <w:lang w:val="bg-BG"/>
        </w:rPr>
        <w:t xml:space="preserve"> </w:t>
      </w:r>
      <w:r w:rsidR="00207057" w:rsidRPr="00187CFC">
        <w:rPr>
          <w:lang w:val="bg-BG"/>
        </w:rPr>
        <w:t xml:space="preserve">Твърд </w:t>
      </w:r>
      <w:r w:rsidR="00CD07CD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 xml:space="preserve">(ТПП) </w:t>
      </w:r>
      <w:r w:rsidR="00A44D1D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1C75C9" w:rsidRPr="00187CFC">
        <w:rPr>
          <w:lang w:val="bg-BG"/>
        </w:rPr>
        <w:t>СПРК</w:t>
      </w:r>
      <w:r w:rsidR="00E423FF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или </w:t>
      </w:r>
      <w:r w:rsidR="000906C9" w:rsidRPr="00187CFC">
        <w:rPr>
          <w:lang w:val="bg-BG"/>
        </w:rPr>
        <w:t>съгласно</w:t>
      </w:r>
      <w:r w:rsidRPr="00187CFC">
        <w:rPr>
          <w:lang w:val="bg-BG"/>
        </w:rPr>
        <w:t xml:space="preserve"> </w:t>
      </w:r>
      <w:r w:rsidR="00AF7711" w:rsidRPr="00187CFC">
        <w:rPr>
          <w:lang w:val="bg-BG"/>
        </w:rPr>
        <w:t>член</w:t>
      </w:r>
      <w:r w:rsidR="00F95477">
        <w:rPr>
          <w:lang w:val="bg-BG"/>
        </w:rPr>
        <w:t>ове</w:t>
      </w:r>
      <w:r w:rsidR="00AF7711" w:rsidRPr="00187CFC">
        <w:rPr>
          <w:lang w:val="bg-BG"/>
        </w:rPr>
        <w:t xml:space="preserve"> </w:t>
      </w:r>
      <w:r w:rsidRPr="00187CFC">
        <w:rPr>
          <w:lang w:val="bg-BG"/>
        </w:rPr>
        <w:t>1</w:t>
      </w:r>
      <w:r w:rsidR="002B4FBF">
        <w:rPr>
          <w:lang w:val="bg-BG"/>
        </w:rPr>
        <w:t>0</w:t>
      </w:r>
      <w:r w:rsidR="00F95477">
        <w:rPr>
          <w:lang w:val="bg-BG"/>
        </w:rPr>
        <w:t>.1  до 1</w:t>
      </w:r>
      <w:r w:rsidR="002B4FBF">
        <w:rPr>
          <w:lang w:val="bg-BG"/>
        </w:rPr>
        <w:t>0</w:t>
      </w:r>
      <w:r w:rsidR="00F95477">
        <w:rPr>
          <w:lang w:val="bg-BG"/>
        </w:rPr>
        <w:t xml:space="preserve">.3 </w:t>
      </w:r>
      <w:r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КОДЕКС,</w:t>
      </w:r>
      <w:r w:rsidR="00E423FF" w:rsidRPr="00187CFC">
        <w:rPr>
          <w:lang w:val="bg-BG"/>
        </w:rPr>
        <w:t xml:space="preserve"> </w:t>
      </w:r>
      <w:r w:rsidR="002C655A" w:rsidRPr="00187CFC">
        <w:rPr>
          <w:lang w:val="bg-BG"/>
        </w:rPr>
        <w:t xml:space="preserve">на </w:t>
      </w:r>
      <w:r w:rsidR="00207057" w:rsidRPr="00187CFC">
        <w:rPr>
          <w:lang w:val="bg-BG"/>
        </w:rPr>
        <w:t xml:space="preserve">Изходната </w:t>
      </w:r>
      <w:r w:rsidR="002C655A" w:rsidRPr="00187CFC">
        <w:rPr>
          <w:lang w:val="bg-BG"/>
        </w:rPr>
        <w:t>точка в</w:t>
      </w:r>
      <w:r w:rsidR="00E423FF" w:rsidRPr="00187CFC">
        <w:rPr>
          <w:lang w:val="bg-BG"/>
        </w:rPr>
        <w:t xml:space="preserve"> </w:t>
      </w:r>
      <w:r w:rsidR="000B259B" w:rsidRPr="00187CFC">
        <w:rPr>
          <w:lang w:val="bg-BG"/>
        </w:rPr>
        <w:t>Стара Загора</w:t>
      </w:r>
      <w:r w:rsidR="00044E66">
        <w:rPr>
          <w:lang w:val="bg-BG"/>
        </w:rPr>
        <w:t xml:space="preserve"> и изходни точки към </w:t>
      </w:r>
      <w:r w:rsidR="00044E66" w:rsidRPr="0087403A">
        <w:rPr>
          <w:lang w:val="bg-BG"/>
        </w:rPr>
        <w:t>Газоразпределителна и/или друга (и) система(и)</w:t>
      </w:r>
      <w:r w:rsidRPr="00187CFC">
        <w:rPr>
          <w:lang w:val="bg-BG"/>
        </w:rPr>
        <w:t xml:space="preserve"> в </w:t>
      </w:r>
      <w:r w:rsidR="00B2359E" w:rsidRPr="00187CFC">
        <w:rPr>
          <w:lang w:val="bg-BG"/>
        </w:rPr>
        <w:t>България</w:t>
      </w:r>
      <w:r w:rsidR="00E423FF" w:rsidRPr="00187CFC">
        <w:rPr>
          <w:lang w:val="bg-BG"/>
        </w:rPr>
        <w:t xml:space="preserve">, </w:t>
      </w:r>
      <w:r w:rsidRPr="00187CFC">
        <w:rPr>
          <w:lang w:val="bg-BG"/>
        </w:rPr>
        <w:t>определена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AF7711" w:rsidRPr="00187CFC">
        <w:rPr>
          <w:lang w:val="bg-BG"/>
        </w:rPr>
        <w:t xml:space="preserve">член </w:t>
      </w:r>
      <w:r w:rsidR="00E423FF" w:rsidRPr="00187CFC">
        <w:rPr>
          <w:lang w:val="bg-BG"/>
        </w:rPr>
        <w:t>5.</w:t>
      </w:r>
      <w:r w:rsidR="009C7309">
        <w:rPr>
          <w:lang w:val="bg-BG"/>
        </w:rPr>
        <w:t>2</w:t>
      </w:r>
      <w:r w:rsidR="00E423FF" w:rsidRPr="00187CFC">
        <w:rPr>
          <w:lang w:val="bg-BG"/>
        </w:rPr>
        <w:t xml:space="preserve"> </w:t>
      </w:r>
      <w:r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.  </w:t>
      </w:r>
      <w:r w:rsidR="003A358D" w:rsidRPr="00187CFC">
        <w:rPr>
          <w:lang w:val="bg-BG"/>
        </w:rPr>
        <w:t>За тази цел</w:t>
      </w:r>
      <w:r w:rsidR="00E423FF" w:rsidRPr="00187CFC">
        <w:rPr>
          <w:lang w:val="bg-BG"/>
        </w:rPr>
        <w:t xml:space="preserve"> </w:t>
      </w:r>
      <w:r w:rsidR="00207057" w:rsidRPr="00187CFC">
        <w:rPr>
          <w:lang w:val="bg-BG"/>
        </w:rPr>
        <w:t xml:space="preserve">Изходната </w:t>
      </w:r>
      <w:r w:rsidR="003A358D" w:rsidRPr="00187CFC">
        <w:rPr>
          <w:lang w:val="bg-BG"/>
        </w:rPr>
        <w:t>точка в</w:t>
      </w:r>
      <w:r w:rsidR="00E423FF" w:rsidRPr="00187CFC">
        <w:rPr>
          <w:lang w:val="bg-BG"/>
        </w:rPr>
        <w:t xml:space="preserve"> </w:t>
      </w:r>
      <w:r w:rsidR="000B259B" w:rsidRPr="00187CFC">
        <w:rPr>
          <w:lang w:val="bg-BG"/>
        </w:rPr>
        <w:t>Стара Загора</w:t>
      </w:r>
      <w:r w:rsidR="007A0909">
        <w:rPr>
          <w:lang w:val="bg-BG"/>
        </w:rPr>
        <w:t xml:space="preserve"> и изходни точки към </w:t>
      </w:r>
      <w:r w:rsidR="007A0909" w:rsidRPr="0087403A">
        <w:rPr>
          <w:lang w:val="bg-BG"/>
        </w:rPr>
        <w:t>Газоразпределителна и/или друга (и) система(и)</w:t>
      </w:r>
      <w:r w:rsidR="00E423FF" w:rsidRPr="00187CFC">
        <w:rPr>
          <w:lang w:val="bg-BG"/>
        </w:rPr>
        <w:t xml:space="preserve"> </w:t>
      </w:r>
      <w:r w:rsidRPr="00187CFC">
        <w:rPr>
          <w:lang w:val="bg-BG"/>
        </w:rPr>
        <w:t>ще се превърн</w:t>
      </w:r>
      <w:r w:rsidR="00F80A8C">
        <w:rPr>
          <w:lang w:val="bg-BG"/>
        </w:rPr>
        <w:t>ат</w:t>
      </w:r>
      <w:r w:rsidRPr="00187CFC">
        <w:rPr>
          <w:lang w:val="bg-BG"/>
        </w:rPr>
        <w:t xml:space="preserve"> в </w:t>
      </w:r>
      <w:r w:rsidR="00F95477">
        <w:rPr>
          <w:lang w:val="bg-BG"/>
        </w:rPr>
        <w:t>Изходна т</w:t>
      </w:r>
      <w:r w:rsidR="00207057" w:rsidRPr="00187CFC">
        <w:rPr>
          <w:lang w:val="bg-BG"/>
        </w:rPr>
        <w:t xml:space="preserve">очка </w:t>
      </w:r>
      <w:r w:rsidRPr="00187CFC">
        <w:rPr>
          <w:lang w:val="bg-BG"/>
        </w:rPr>
        <w:t xml:space="preserve">на </w:t>
      </w:r>
      <w:r w:rsidR="00207057" w:rsidRPr="00187CFC">
        <w:rPr>
          <w:lang w:val="bg-BG"/>
        </w:rPr>
        <w:t xml:space="preserve">съответното Споразумение </w:t>
      </w:r>
      <w:r w:rsidR="00EB76C6" w:rsidRPr="00187CFC">
        <w:rPr>
          <w:lang w:val="bg-BG"/>
        </w:rPr>
        <w:t>за пренос на газ</w:t>
      </w:r>
      <w:r w:rsidR="00E423FF" w:rsidRPr="00187CFC">
        <w:rPr>
          <w:lang w:val="bg-BG"/>
        </w:rPr>
        <w:t xml:space="preserve">. </w:t>
      </w:r>
    </w:p>
    <w:p w14:paraId="67EB9A35" w14:textId="03890006" w:rsidR="00E423FF" w:rsidRPr="00187CFC" w:rsidRDefault="00F50C79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След като</w:t>
      </w:r>
      <w:r w:rsidR="00E423FF" w:rsidRPr="00187CFC">
        <w:rPr>
          <w:lang w:val="bg-BG"/>
        </w:rPr>
        <w:t xml:space="preserve"> T</w:t>
      </w:r>
      <w:r w:rsidR="00E423FF" w:rsidRPr="00187CFC">
        <w:rPr>
          <w:vertAlign w:val="subscript"/>
          <w:lang w:val="bg-BG"/>
        </w:rPr>
        <w:t>FFF</w:t>
      </w:r>
      <w:r w:rsidRPr="00187CFC">
        <w:rPr>
          <w:lang w:val="bg-BG"/>
        </w:rPr>
        <w:t xml:space="preserve"> бъде изчислена на ДТЕ,</w:t>
      </w:r>
      <w:r w:rsidR="00E423FF" w:rsidRPr="00187CFC">
        <w:rPr>
          <w:lang w:val="bg-BG"/>
        </w:rPr>
        <w:t xml:space="preserve"> </w:t>
      </w:r>
      <w:r w:rsidR="00207057" w:rsidRPr="00187CFC">
        <w:rPr>
          <w:lang w:val="bg-BG"/>
        </w:rPr>
        <w:t xml:space="preserve">Изходната </w:t>
      </w:r>
      <w:r w:rsidR="00324587" w:rsidRPr="00187CFC">
        <w:rPr>
          <w:lang w:val="bg-BG"/>
        </w:rPr>
        <w:t>тарифа</w:t>
      </w:r>
      <w:r w:rsidR="00E423F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2F6379" w:rsidRPr="00187CFC">
        <w:rPr>
          <w:lang w:val="bg-BG"/>
        </w:rPr>
        <w:t xml:space="preserve">за </w:t>
      </w:r>
      <w:r w:rsidR="00207057" w:rsidRPr="00187CFC">
        <w:rPr>
          <w:lang w:val="bg-BG"/>
        </w:rPr>
        <w:t xml:space="preserve">Твърд </w:t>
      </w:r>
      <w:r w:rsidR="00CD07CD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F95477">
        <w:rPr>
          <w:lang w:val="bg-BG"/>
        </w:rPr>
        <w:t xml:space="preserve"> (ТПП)(</w:t>
      </w:r>
      <w:proofErr w:type="spellStart"/>
      <w:r w:rsidR="00F95477">
        <w:rPr>
          <w:lang w:val="bg-BG"/>
        </w:rPr>
        <w:t>Итпп</w:t>
      </w:r>
      <w:proofErr w:type="spellEnd"/>
      <w:r w:rsidR="00F95477">
        <w:rPr>
          <w:lang w:val="bg-BG"/>
        </w:rPr>
        <w:t>)</w:t>
      </w:r>
      <w:r w:rsidR="00E423FF" w:rsidRPr="00187CFC">
        <w:rPr>
          <w:lang w:val="bg-BG"/>
        </w:rPr>
        <w:t xml:space="preserve"> </w:t>
      </w:r>
      <w:r w:rsidR="00C240A7" w:rsidRPr="00187CFC">
        <w:rPr>
          <w:lang w:val="bg-BG"/>
        </w:rPr>
        <w:t>се определя съгласно следната формула</w:t>
      </w:r>
      <w:r w:rsidR="00E423FF" w:rsidRPr="00187CFC">
        <w:rPr>
          <w:lang w:val="bg-BG"/>
        </w:rPr>
        <w:t>:</w:t>
      </w:r>
    </w:p>
    <w:p w14:paraId="5487D4EB" w14:textId="77777777" w:rsidR="00E423FF" w:rsidRPr="00187CFC" w:rsidRDefault="00E423FF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</w:t>
      </w:r>
      <w:r w:rsidR="00E64DF1" w:rsidRPr="00187CFC">
        <w:rPr>
          <w:lang w:val="bg-BG"/>
        </w:rPr>
        <w:t>X</w:t>
      </w:r>
      <w:r w:rsidRPr="00187CFC">
        <w:rPr>
          <w:lang w:val="bg-BG"/>
        </w:rPr>
        <w:t>T</w:t>
      </w:r>
      <w:r w:rsidRPr="00187CFC">
        <w:rPr>
          <w:vertAlign w:val="subscript"/>
          <w:lang w:val="bg-BG"/>
        </w:rPr>
        <w:t>FFF</w:t>
      </w:r>
      <w:r w:rsidRPr="00187CFC">
        <w:rPr>
          <w:lang w:val="bg-BG"/>
        </w:rPr>
        <w:t xml:space="preserve"> = </w:t>
      </w:r>
      <w:r w:rsidR="00E64DF1" w:rsidRPr="00187CFC">
        <w:rPr>
          <w:lang w:val="bg-BG"/>
        </w:rPr>
        <w:t>83</w:t>
      </w:r>
      <w:r w:rsidRPr="00187CFC">
        <w:rPr>
          <w:lang w:val="bg-BG"/>
        </w:rPr>
        <w:t>% * T</w:t>
      </w:r>
      <w:r w:rsidRPr="00187CFC">
        <w:rPr>
          <w:vertAlign w:val="subscript"/>
          <w:lang w:val="bg-BG"/>
        </w:rPr>
        <w:t>FFF</w:t>
      </w:r>
      <w:r w:rsidRPr="00187CFC">
        <w:rPr>
          <w:lang w:val="bg-BG"/>
        </w:rPr>
        <w:t xml:space="preserve"> </w:t>
      </w:r>
    </w:p>
    <w:p w14:paraId="7A002A43" w14:textId="20C86ACD" w:rsidR="00E423FF" w:rsidRPr="00187CFC" w:rsidRDefault="00C741C8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където</w:t>
      </w:r>
      <w:r w:rsidR="00E423FF" w:rsidRPr="00187CFC">
        <w:rPr>
          <w:lang w:val="bg-BG"/>
        </w:rPr>
        <w:t xml:space="preserve"> </w:t>
      </w:r>
      <w:r w:rsidR="00E64DF1" w:rsidRPr="00187CFC">
        <w:rPr>
          <w:lang w:val="bg-BG"/>
        </w:rPr>
        <w:t>83</w:t>
      </w:r>
      <w:r w:rsidR="00E423FF" w:rsidRPr="00187CFC">
        <w:rPr>
          <w:lang w:val="bg-BG"/>
        </w:rPr>
        <w:t xml:space="preserve">% </w:t>
      </w:r>
      <w:r w:rsidR="002F6379" w:rsidRPr="00187CFC">
        <w:rPr>
          <w:lang w:val="bg-BG"/>
        </w:rPr>
        <w:t>представлява съотношението</w:t>
      </w:r>
      <w:r w:rsidR="00E423FF" w:rsidRPr="00187CFC">
        <w:rPr>
          <w:lang w:val="bg-BG"/>
        </w:rPr>
        <w:t xml:space="preserve"> </w:t>
      </w:r>
      <w:r w:rsidR="00E64DF1" w:rsidRPr="00187CFC">
        <w:rPr>
          <w:lang w:val="bg-BG"/>
        </w:rPr>
        <w:t>15</w:t>
      </w:r>
      <w:r w:rsidR="00E423FF" w:rsidRPr="00187CFC">
        <w:rPr>
          <w:lang w:val="bg-BG"/>
        </w:rPr>
        <w:t xml:space="preserve">1/182 </w:t>
      </w:r>
      <w:r w:rsidR="006D62EB" w:rsidRPr="00187CFC">
        <w:rPr>
          <w:lang w:val="bg-BG"/>
        </w:rPr>
        <w:t>км/</w:t>
      </w:r>
      <w:proofErr w:type="spellStart"/>
      <w:r w:rsidR="006D62EB" w:rsidRPr="00187CFC">
        <w:rPr>
          <w:lang w:val="bg-BG"/>
        </w:rPr>
        <w:t>км</w:t>
      </w:r>
      <w:proofErr w:type="spellEnd"/>
      <w:r w:rsidRPr="00187CFC">
        <w:rPr>
          <w:lang w:val="bg-BG"/>
        </w:rPr>
        <w:t xml:space="preserve"> т</w:t>
      </w:r>
      <w:r w:rsidR="00E423FF" w:rsidRPr="00187CFC">
        <w:rPr>
          <w:lang w:val="bg-BG"/>
        </w:rPr>
        <w:t xml:space="preserve">.e. </w:t>
      </w:r>
      <w:r w:rsidR="002F6379" w:rsidRPr="00187CFC">
        <w:rPr>
          <w:lang w:val="bg-BG"/>
        </w:rPr>
        <w:t>дължината на газопровода,</w:t>
      </w:r>
      <w:r w:rsidR="00E423FF" w:rsidRPr="00187CFC">
        <w:rPr>
          <w:lang w:val="bg-BG"/>
        </w:rPr>
        <w:t xml:space="preserve"> </w:t>
      </w:r>
      <w:r w:rsidR="002F6379" w:rsidRPr="00187CFC">
        <w:rPr>
          <w:lang w:val="bg-BG"/>
        </w:rPr>
        <w:t xml:space="preserve">който ще бъде положен на българска територия, спрямо цялата </w:t>
      </w:r>
      <w:r w:rsidR="00F95477">
        <w:rPr>
          <w:lang w:val="bg-BG"/>
        </w:rPr>
        <w:t xml:space="preserve">му </w:t>
      </w:r>
      <w:r w:rsidR="002F6379" w:rsidRPr="00187CFC">
        <w:rPr>
          <w:lang w:val="bg-BG"/>
        </w:rPr>
        <w:t>дължина</w:t>
      </w:r>
      <w:r w:rsidR="00F95477">
        <w:rPr>
          <w:lang w:val="bg-BG"/>
        </w:rPr>
        <w:t>.</w:t>
      </w:r>
    </w:p>
    <w:p w14:paraId="736245F2" w14:textId="39D285BA" w:rsidR="00E423FF" w:rsidRPr="00187CFC" w:rsidRDefault="00C741C8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 xml:space="preserve">Изходна 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>за</w:t>
      </w:r>
      <w:r w:rsidR="00E423FF" w:rsidRPr="00187CFC">
        <w:rPr>
          <w:lang w:val="bg-BG"/>
        </w:rPr>
        <w:t xml:space="preserve"> </w:t>
      </w:r>
      <w:proofErr w:type="spellStart"/>
      <w:r w:rsidR="00207057" w:rsidRPr="00187CFC">
        <w:rPr>
          <w:lang w:val="bg-BG"/>
        </w:rPr>
        <w:t>Прекъсваем</w:t>
      </w:r>
      <w:proofErr w:type="spellEnd"/>
      <w:r w:rsidR="00207057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F95477">
        <w:rPr>
          <w:lang w:val="bg-BG"/>
        </w:rPr>
        <w:t xml:space="preserve"> (ППП)</w:t>
      </w:r>
    </w:p>
    <w:p w14:paraId="1C224DA0" w14:textId="52A34F81" w:rsidR="00E423FF" w:rsidRPr="00187CFC" w:rsidRDefault="00324587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lastRenderedPageBreak/>
        <w:t>Изходната тарифа</w:t>
      </w:r>
      <w:r w:rsidR="00C741C8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C741C8" w:rsidRPr="00187CFC">
        <w:rPr>
          <w:lang w:val="bg-BG"/>
        </w:rPr>
        <w:t xml:space="preserve">за </w:t>
      </w:r>
      <w:proofErr w:type="spellStart"/>
      <w:r w:rsidR="00207057" w:rsidRPr="00187CFC">
        <w:rPr>
          <w:lang w:val="bg-BG"/>
        </w:rPr>
        <w:t>Прекъсваем</w:t>
      </w:r>
      <w:proofErr w:type="spellEnd"/>
      <w:r w:rsidR="00207057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 xml:space="preserve">(ППП) </w:t>
      </w:r>
      <w:r w:rsidR="000B259B" w:rsidRPr="00187CFC">
        <w:rPr>
          <w:lang w:val="bg-BG"/>
        </w:rPr>
        <w:t>е определен</w:t>
      </w:r>
      <w:r w:rsidR="00C741C8" w:rsidRPr="00187CFC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="00E423FF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 </w:t>
      </w:r>
      <w:r w:rsidRPr="00187CFC">
        <w:rPr>
          <w:lang w:val="bg-BG"/>
        </w:rPr>
        <w:t>, по която ще плащат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>Ползвателите на мрежата</w:t>
      </w:r>
      <w:r w:rsidR="00C741C8" w:rsidRPr="00187CFC">
        <w:rPr>
          <w:lang w:val="bg-BG"/>
        </w:rPr>
        <w:t>,</w:t>
      </w:r>
      <w:r w:rsidR="00E423FF" w:rsidRPr="00187CFC">
        <w:rPr>
          <w:lang w:val="bg-BG"/>
        </w:rPr>
        <w:t xml:space="preserve"> </w:t>
      </w:r>
      <w:r w:rsidR="002C655A" w:rsidRPr="00187CFC">
        <w:rPr>
          <w:lang w:val="bg-BG"/>
        </w:rPr>
        <w:t>които са резервирали</w:t>
      </w:r>
      <w:r w:rsidR="00E423FF" w:rsidRPr="00187CFC">
        <w:rPr>
          <w:lang w:val="bg-BG"/>
        </w:rPr>
        <w:t xml:space="preserve"> </w:t>
      </w:r>
      <w:proofErr w:type="spellStart"/>
      <w:r w:rsidR="00207057" w:rsidRPr="00187CFC">
        <w:rPr>
          <w:lang w:val="bg-BG"/>
        </w:rPr>
        <w:t>Прекъсваем</w:t>
      </w:r>
      <w:proofErr w:type="spellEnd"/>
      <w:r w:rsidR="00207057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F95477">
        <w:rPr>
          <w:lang w:val="bg-BG"/>
        </w:rPr>
        <w:t xml:space="preserve"> (ППП)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C741C8" w:rsidRPr="00187CFC">
        <w:rPr>
          <w:lang w:val="bg-BG"/>
        </w:rPr>
        <w:t xml:space="preserve"> </w:t>
      </w:r>
      <w:r w:rsidR="00AF7711" w:rsidRPr="00187CFC">
        <w:rPr>
          <w:lang w:val="bg-BG"/>
        </w:rPr>
        <w:t>член</w:t>
      </w:r>
      <w:r w:rsidR="00F95477">
        <w:rPr>
          <w:lang w:val="bg-BG"/>
        </w:rPr>
        <w:t>ове</w:t>
      </w:r>
      <w:r w:rsidR="00AF7711" w:rsidRPr="00187CFC">
        <w:rPr>
          <w:lang w:val="bg-BG"/>
        </w:rPr>
        <w:t xml:space="preserve"> </w:t>
      </w:r>
      <w:r w:rsidR="00C741C8" w:rsidRPr="00187CFC">
        <w:rPr>
          <w:lang w:val="bg-BG"/>
        </w:rPr>
        <w:t>1</w:t>
      </w:r>
      <w:r w:rsidR="009C7309">
        <w:rPr>
          <w:lang w:val="bg-BG"/>
        </w:rPr>
        <w:t>0</w:t>
      </w:r>
      <w:r w:rsidR="00F95477">
        <w:rPr>
          <w:lang w:val="bg-BG"/>
        </w:rPr>
        <w:t>.1. и 1</w:t>
      </w:r>
      <w:r w:rsidR="009C7309">
        <w:rPr>
          <w:lang w:val="bg-BG"/>
        </w:rPr>
        <w:t>0</w:t>
      </w:r>
      <w:r w:rsidR="00F95477">
        <w:rPr>
          <w:lang w:val="bg-BG"/>
        </w:rPr>
        <w:t>.</w:t>
      </w:r>
      <w:r w:rsidR="009C7309">
        <w:rPr>
          <w:lang w:val="bg-BG"/>
        </w:rPr>
        <w:t>3</w:t>
      </w:r>
      <w:r w:rsidR="00E423FF" w:rsidRPr="00187CFC">
        <w:rPr>
          <w:lang w:val="bg-BG"/>
        </w:rPr>
        <w:t xml:space="preserve"> </w:t>
      </w:r>
      <w:r w:rsidR="00C741C8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C741C8" w:rsidRPr="00187CFC">
        <w:rPr>
          <w:lang w:val="bg-BG"/>
        </w:rPr>
        <w:t xml:space="preserve"> на </w:t>
      </w:r>
      <w:r w:rsidR="00207057" w:rsidRPr="00187CFC">
        <w:rPr>
          <w:lang w:val="bg-BG"/>
        </w:rPr>
        <w:t xml:space="preserve">Изходната </w:t>
      </w:r>
      <w:r w:rsidR="00C741C8" w:rsidRPr="00187CFC">
        <w:rPr>
          <w:lang w:val="bg-BG"/>
        </w:rPr>
        <w:t xml:space="preserve">точка (точки) в </w:t>
      </w:r>
      <w:r w:rsidR="000B259B" w:rsidRPr="00187CFC">
        <w:rPr>
          <w:lang w:val="bg-BG"/>
        </w:rPr>
        <w:t>Стара Загора</w:t>
      </w:r>
      <w:r w:rsidR="00D4343B">
        <w:rPr>
          <w:lang w:val="bg-BG"/>
        </w:rPr>
        <w:t xml:space="preserve"> и изходни точки към </w:t>
      </w:r>
      <w:r w:rsidR="00D4343B" w:rsidRPr="0087403A">
        <w:rPr>
          <w:lang w:val="bg-BG"/>
        </w:rPr>
        <w:t>Газоразпределителна и/или друга (и) система(и)</w:t>
      </w:r>
      <w:r w:rsidR="00E423FF" w:rsidRPr="00187CFC">
        <w:rPr>
          <w:lang w:val="bg-BG"/>
        </w:rPr>
        <w:t xml:space="preserve">, </w:t>
      </w:r>
      <w:r w:rsidR="00C741C8" w:rsidRPr="00187CFC">
        <w:rPr>
          <w:lang w:val="bg-BG"/>
        </w:rPr>
        <w:t>определ</w:t>
      </w:r>
      <w:r w:rsidR="00AF7711" w:rsidRPr="00187CFC">
        <w:rPr>
          <w:lang w:val="bg-BG"/>
        </w:rPr>
        <w:t>е</w:t>
      </w:r>
      <w:r w:rsidR="00C741C8" w:rsidRPr="00187CFC">
        <w:rPr>
          <w:lang w:val="bg-BG"/>
        </w:rPr>
        <w:t xml:space="preserve">на </w:t>
      </w:r>
      <w:r w:rsidR="000906C9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650CB5" w:rsidRPr="00187CFC">
        <w:rPr>
          <w:lang w:val="bg-BG"/>
        </w:rPr>
        <w:t xml:space="preserve">член </w:t>
      </w:r>
      <w:r w:rsidR="00E423FF" w:rsidRPr="00187CFC">
        <w:rPr>
          <w:lang w:val="bg-BG"/>
        </w:rPr>
        <w:t>5.</w:t>
      </w:r>
      <w:r w:rsidR="009C7309">
        <w:rPr>
          <w:lang w:val="bg-BG"/>
        </w:rPr>
        <w:t>2</w:t>
      </w:r>
      <w:r w:rsidR="00F95477">
        <w:rPr>
          <w:lang w:val="bg-BG"/>
        </w:rPr>
        <w:t xml:space="preserve"> </w:t>
      </w:r>
      <w:r w:rsidR="00E423FF" w:rsidRPr="00187CFC">
        <w:rPr>
          <w:lang w:val="bg-BG"/>
        </w:rPr>
        <w:t xml:space="preserve"> </w:t>
      </w:r>
      <w:r w:rsidR="00C741C8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.  </w:t>
      </w:r>
      <w:r w:rsidR="003A358D" w:rsidRPr="00187CFC">
        <w:rPr>
          <w:lang w:val="bg-BG"/>
        </w:rPr>
        <w:t>За тази цел</w:t>
      </w:r>
      <w:r w:rsidR="00E423FF" w:rsidRPr="00187CFC">
        <w:rPr>
          <w:lang w:val="bg-BG"/>
        </w:rPr>
        <w:t xml:space="preserve"> </w:t>
      </w:r>
      <w:r w:rsidR="00207057" w:rsidRPr="00187CFC">
        <w:rPr>
          <w:lang w:val="bg-BG"/>
        </w:rPr>
        <w:t xml:space="preserve">Изходната </w:t>
      </w:r>
      <w:r w:rsidR="003A358D" w:rsidRPr="00187CFC">
        <w:rPr>
          <w:lang w:val="bg-BG"/>
        </w:rPr>
        <w:t>точка в</w:t>
      </w:r>
      <w:r w:rsidR="00E423FF" w:rsidRPr="00187CFC">
        <w:rPr>
          <w:lang w:val="bg-BG"/>
        </w:rPr>
        <w:t xml:space="preserve"> </w:t>
      </w:r>
      <w:r w:rsidR="000B259B" w:rsidRPr="00187CFC">
        <w:rPr>
          <w:lang w:val="bg-BG"/>
        </w:rPr>
        <w:t>Стара Загора</w:t>
      </w:r>
      <w:r w:rsidR="00E423FF" w:rsidRPr="00187CFC">
        <w:rPr>
          <w:lang w:val="bg-BG"/>
        </w:rPr>
        <w:t xml:space="preserve"> </w:t>
      </w:r>
      <w:r w:rsidR="00D4343B">
        <w:rPr>
          <w:lang w:val="bg-BG"/>
        </w:rPr>
        <w:t xml:space="preserve">и изходни точки към </w:t>
      </w:r>
      <w:r w:rsidR="00D4343B" w:rsidRPr="0087403A">
        <w:rPr>
          <w:lang w:val="bg-BG"/>
        </w:rPr>
        <w:t>Газоразпределителна и/или друга (и) система(и)</w:t>
      </w:r>
      <w:r w:rsidR="00D4343B">
        <w:rPr>
          <w:lang w:val="bg-BG"/>
        </w:rPr>
        <w:t xml:space="preserve"> </w:t>
      </w:r>
      <w:r w:rsidR="009D1FFE" w:rsidRPr="00187CFC">
        <w:rPr>
          <w:lang w:val="bg-BG"/>
        </w:rPr>
        <w:t>ще се превърн</w:t>
      </w:r>
      <w:r w:rsidR="00D4343B">
        <w:rPr>
          <w:lang w:val="bg-BG"/>
        </w:rPr>
        <w:t>ат</w:t>
      </w:r>
      <w:r w:rsidR="009D1FFE" w:rsidRPr="00187CFC">
        <w:rPr>
          <w:lang w:val="bg-BG"/>
        </w:rPr>
        <w:t xml:space="preserve"> в </w:t>
      </w:r>
      <w:r w:rsidR="00F95477">
        <w:rPr>
          <w:lang w:val="bg-BG"/>
        </w:rPr>
        <w:t>Изходна т</w:t>
      </w:r>
      <w:r w:rsidR="00207057" w:rsidRPr="00187CFC">
        <w:rPr>
          <w:lang w:val="bg-BG"/>
        </w:rPr>
        <w:t xml:space="preserve">очка </w:t>
      </w:r>
      <w:r w:rsidR="009D1FFE" w:rsidRPr="00187CFC">
        <w:rPr>
          <w:lang w:val="bg-BG"/>
        </w:rPr>
        <w:t xml:space="preserve">на </w:t>
      </w:r>
      <w:r w:rsidR="00207057" w:rsidRPr="00187CFC">
        <w:rPr>
          <w:lang w:val="bg-BG"/>
        </w:rPr>
        <w:t xml:space="preserve">съответното Споразумение </w:t>
      </w:r>
      <w:r w:rsidR="00101BA6" w:rsidRPr="00187CFC">
        <w:rPr>
          <w:lang w:val="bg-BG"/>
        </w:rPr>
        <w:t>за пренос на газ</w:t>
      </w:r>
      <w:r w:rsidR="009D1FFE" w:rsidRPr="00187CFC">
        <w:rPr>
          <w:lang w:val="bg-BG"/>
        </w:rPr>
        <w:t xml:space="preserve">. </w:t>
      </w:r>
    </w:p>
    <w:p w14:paraId="6B08BE93" w14:textId="178225F3" w:rsidR="00E423FF" w:rsidRPr="00187CFC" w:rsidRDefault="009D1FFE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След като </w:t>
      </w:r>
      <w:proofErr w:type="spellStart"/>
      <w:r w:rsidRPr="00187CFC">
        <w:rPr>
          <w:lang w:val="bg-BG"/>
        </w:rPr>
        <w:t>T</w:t>
      </w:r>
      <w:r w:rsidR="006E2789" w:rsidRPr="00187CFC">
        <w:rPr>
          <w:vertAlign w:val="subscript"/>
          <w:lang w:val="bg-BG"/>
        </w:rPr>
        <w:t>i</w:t>
      </w:r>
      <w:r w:rsidRPr="00187CFC">
        <w:rPr>
          <w:vertAlign w:val="subscript"/>
          <w:lang w:val="bg-BG"/>
        </w:rPr>
        <w:t>FF</w:t>
      </w:r>
      <w:proofErr w:type="spellEnd"/>
      <w:r w:rsidRPr="00187CFC">
        <w:rPr>
          <w:lang w:val="bg-BG"/>
        </w:rPr>
        <w:t xml:space="preserve"> бъде изчислена на ДТЕ, </w:t>
      </w:r>
      <w:r w:rsidR="00207057" w:rsidRPr="00187CFC">
        <w:rPr>
          <w:lang w:val="bg-BG"/>
        </w:rPr>
        <w:t xml:space="preserve">Изходната </w:t>
      </w:r>
      <w:r w:rsidRPr="00187CFC">
        <w:rPr>
          <w:lang w:val="bg-BG"/>
        </w:rPr>
        <w:t>тарифа</w:t>
      </w:r>
      <w:r w:rsidR="00E538B4">
        <w:rPr>
          <w:lang w:val="bg-BG"/>
        </w:rPr>
        <w:t xml:space="preserve"> за пренос </w:t>
      </w:r>
      <w:r w:rsidRPr="00187CFC">
        <w:rPr>
          <w:lang w:val="bg-BG"/>
        </w:rPr>
        <w:t xml:space="preserve"> за</w:t>
      </w:r>
      <w:r w:rsidR="00E423FF" w:rsidRPr="00187CFC">
        <w:rPr>
          <w:lang w:val="bg-BG"/>
        </w:rPr>
        <w:t xml:space="preserve"> </w:t>
      </w:r>
      <w:proofErr w:type="spellStart"/>
      <w:r w:rsidR="00207057" w:rsidRPr="00187CFC">
        <w:rPr>
          <w:lang w:val="bg-BG"/>
        </w:rPr>
        <w:t>Прекъсваем</w:t>
      </w:r>
      <w:proofErr w:type="spellEnd"/>
      <w:r w:rsidR="00207057" w:rsidRPr="00187CFC">
        <w:rPr>
          <w:lang w:val="bg-BG"/>
        </w:rPr>
        <w:t xml:space="preserve"> </w:t>
      </w:r>
      <w:r w:rsidR="000C5307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права посока</w:t>
      </w:r>
      <w:r w:rsidR="00F95477">
        <w:rPr>
          <w:lang w:val="bg-BG"/>
        </w:rPr>
        <w:t xml:space="preserve"> (ППП)(</w:t>
      </w:r>
      <w:proofErr w:type="spellStart"/>
      <w:r w:rsidR="00F95477">
        <w:rPr>
          <w:lang w:val="bg-BG"/>
        </w:rPr>
        <w:t>Иппп</w:t>
      </w:r>
      <w:proofErr w:type="spellEnd"/>
      <w:r w:rsidR="00F95477">
        <w:rPr>
          <w:lang w:val="bg-BG"/>
        </w:rPr>
        <w:t>)</w:t>
      </w:r>
      <w:r w:rsidR="00E423FF" w:rsidRPr="00187CFC">
        <w:rPr>
          <w:lang w:val="bg-BG"/>
        </w:rPr>
        <w:t xml:space="preserve"> </w:t>
      </w:r>
      <w:r w:rsidR="00C240A7" w:rsidRPr="00187CFC">
        <w:rPr>
          <w:lang w:val="bg-BG"/>
        </w:rPr>
        <w:t>се определя съгласно следната формула</w:t>
      </w:r>
      <w:r w:rsidR="00E423FF" w:rsidRPr="00187CFC">
        <w:rPr>
          <w:lang w:val="bg-BG"/>
        </w:rPr>
        <w:t>:</w:t>
      </w:r>
    </w:p>
    <w:p w14:paraId="49840A3C" w14:textId="77777777" w:rsidR="00E423FF" w:rsidRPr="00187CFC" w:rsidRDefault="00E423FF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</w:t>
      </w:r>
      <w:r w:rsidR="00E64DF1" w:rsidRPr="00187CFC">
        <w:rPr>
          <w:lang w:val="bg-BG"/>
        </w:rPr>
        <w:t>X</w:t>
      </w:r>
      <w:r w:rsidRPr="00187CFC">
        <w:rPr>
          <w:lang w:val="bg-BG"/>
        </w:rPr>
        <w:t>T</w:t>
      </w:r>
      <w:r w:rsidRPr="00187CFC">
        <w:rPr>
          <w:vertAlign w:val="subscript"/>
          <w:lang w:val="bg-BG"/>
        </w:rPr>
        <w:t>IFF</w:t>
      </w:r>
      <w:r w:rsidRPr="00187CFC">
        <w:rPr>
          <w:lang w:val="bg-BG"/>
        </w:rPr>
        <w:t xml:space="preserve"> = </w:t>
      </w:r>
      <w:r w:rsidR="00E64DF1" w:rsidRPr="00187CFC">
        <w:rPr>
          <w:lang w:val="bg-BG"/>
        </w:rPr>
        <w:t>83</w:t>
      </w:r>
      <w:r w:rsidRPr="00187CFC">
        <w:rPr>
          <w:lang w:val="bg-BG"/>
        </w:rPr>
        <w:t>% * T</w:t>
      </w:r>
      <w:r w:rsidRPr="00187CFC">
        <w:rPr>
          <w:vertAlign w:val="subscript"/>
          <w:lang w:val="bg-BG"/>
        </w:rPr>
        <w:t>IFF</w:t>
      </w:r>
      <w:r w:rsidRPr="00187CFC">
        <w:rPr>
          <w:lang w:val="bg-BG"/>
        </w:rPr>
        <w:t xml:space="preserve"> </w:t>
      </w:r>
    </w:p>
    <w:p w14:paraId="69896AF3" w14:textId="33CB6AD2" w:rsidR="00E423FF" w:rsidRPr="00187CFC" w:rsidRDefault="009D1FFE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където</w:t>
      </w:r>
      <w:r w:rsidR="00E423FF" w:rsidRPr="00187CFC">
        <w:rPr>
          <w:lang w:val="bg-BG"/>
        </w:rPr>
        <w:t xml:space="preserve"> </w:t>
      </w:r>
      <w:r w:rsidR="00E64DF1" w:rsidRPr="00187CFC">
        <w:rPr>
          <w:lang w:val="bg-BG"/>
        </w:rPr>
        <w:t>83</w:t>
      </w:r>
      <w:r w:rsidR="00E423FF" w:rsidRPr="00187CFC">
        <w:rPr>
          <w:lang w:val="bg-BG"/>
        </w:rPr>
        <w:t xml:space="preserve">% </w:t>
      </w:r>
      <w:r w:rsidR="002F6379" w:rsidRPr="00187CFC">
        <w:rPr>
          <w:lang w:val="bg-BG"/>
        </w:rPr>
        <w:t>представлява съотношението</w:t>
      </w:r>
      <w:r w:rsidR="00E423FF" w:rsidRPr="00187CFC">
        <w:rPr>
          <w:lang w:val="bg-BG"/>
        </w:rPr>
        <w:t xml:space="preserve"> </w:t>
      </w:r>
      <w:r w:rsidR="00E64DF1" w:rsidRPr="00187CFC">
        <w:rPr>
          <w:lang w:val="bg-BG"/>
        </w:rPr>
        <w:t>15</w:t>
      </w:r>
      <w:r w:rsidR="00E423FF" w:rsidRPr="00187CFC">
        <w:rPr>
          <w:lang w:val="bg-BG"/>
        </w:rPr>
        <w:t xml:space="preserve">1/182 </w:t>
      </w:r>
      <w:r w:rsidR="006D62EB" w:rsidRPr="00187CFC">
        <w:rPr>
          <w:lang w:val="bg-BG"/>
        </w:rPr>
        <w:t>км/</w:t>
      </w:r>
      <w:proofErr w:type="spellStart"/>
      <w:r w:rsidR="006D62EB" w:rsidRPr="00187CFC">
        <w:rPr>
          <w:lang w:val="bg-BG"/>
        </w:rPr>
        <w:t>км</w:t>
      </w:r>
      <w:proofErr w:type="spellEnd"/>
      <w:r w:rsidRPr="00187CFC">
        <w:rPr>
          <w:lang w:val="bg-BG"/>
        </w:rPr>
        <w:t xml:space="preserve"> т.</w:t>
      </w:r>
      <w:r w:rsidR="00E423FF" w:rsidRPr="00187CFC">
        <w:rPr>
          <w:lang w:val="bg-BG"/>
        </w:rPr>
        <w:t xml:space="preserve">e. </w:t>
      </w:r>
      <w:r w:rsidR="002F6379" w:rsidRPr="00187CFC">
        <w:rPr>
          <w:lang w:val="bg-BG"/>
        </w:rPr>
        <w:t>дължината на газопровода,</w:t>
      </w:r>
      <w:r w:rsidR="00E423FF" w:rsidRPr="00187CFC">
        <w:rPr>
          <w:lang w:val="bg-BG"/>
        </w:rPr>
        <w:t xml:space="preserve"> </w:t>
      </w:r>
      <w:r w:rsidR="002F6379" w:rsidRPr="00187CFC">
        <w:rPr>
          <w:lang w:val="bg-BG"/>
        </w:rPr>
        <w:t xml:space="preserve">който ще бъде положен на българска територия, спрямо цялата </w:t>
      </w:r>
      <w:r w:rsidR="00F95477">
        <w:rPr>
          <w:lang w:val="bg-BG"/>
        </w:rPr>
        <w:t xml:space="preserve">му </w:t>
      </w:r>
      <w:r w:rsidR="002F6379" w:rsidRPr="00187CFC">
        <w:rPr>
          <w:lang w:val="bg-BG"/>
        </w:rPr>
        <w:t>дължина</w:t>
      </w:r>
      <w:r w:rsidR="00F95477">
        <w:rPr>
          <w:lang w:val="bg-BG"/>
        </w:rPr>
        <w:t>.</w:t>
      </w:r>
    </w:p>
    <w:p w14:paraId="57D8CD3C" w14:textId="76F690B3" w:rsidR="00E423FF" w:rsidRPr="00187CFC" w:rsidRDefault="00C741C8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Изходна тарифа</w:t>
      </w:r>
      <w:r w:rsidR="00E538B4">
        <w:rPr>
          <w:lang w:val="bg-BG"/>
        </w:rPr>
        <w:t xml:space="preserve"> за пренос</w:t>
      </w:r>
      <w:r w:rsidRPr="00187CFC">
        <w:rPr>
          <w:lang w:val="bg-BG"/>
        </w:rPr>
        <w:t xml:space="preserve"> за</w:t>
      </w:r>
      <w:r w:rsidR="00E423FF" w:rsidRPr="00187CFC">
        <w:rPr>
          <w:lang w:val="bg-BG"/>
        </w:rPr>
        <w:t xml:space="preserve"> </w:t>
      </w:r>
      <w:proofErr w:type="spellStart"/>
      <w:r w:rsidR="00207057" w:rsidRPr="00187CFC">
        <w:rPr>
          <w:lang w:val="bg-BG"/>
        </w:rPr>
        <w:t>Прекъсваем</w:t>
      </w:r>
      <w:proofErr w:type="spellEnd"/>
      <w:r w:rsidR="00207057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F95477">
        <w:rPr>
          <w:lang w:val="bg-BG"/>
        </w:rPr>
        <w:t>(ППО)</w:t>
      </w:r>
    </w:p>
    <w:p w14:paraId="33465249" w14:textId="2051FA84" w:rsidR="00E423FF" w:rsidRPr="00187CFC" w:rsidRDefault="00324587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Изходната тарифа</w:t>
      </w:r>
      <w:r w:rsidR="009D1FFE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9D1FFE" w:rsidRPr="00187CFC">
        <w:rPr>
          <w:lang w:val="bg-BG"/>
        </w:rPr>
        <w:t xml:space="preserve">за </w:t>
      </w:r>
      <w:proofErr w:type="spellStart"/>
      <w:r w:rsidR="00207057" w:rsidRPr="00187CFC">
        <w:rPr>
          <w:lang w:val="bg-BG"/>
        </w:rPr>
        <w:t>Прекъсваем</w:t>
      </w:r>
      <w:proofErr w:type="spellEnd"/>
      <w:r w:rsidR="00207057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F95477">
        <w:rPr>
          <w:lang w:val="bg-BG"/>
        </w:rPr>
        <w:t>(ППО)</w:t>
      </w:r>
      <w:r w:rsidR="00E423FF" w:rsidRPr="00187CFC">
        <w:rPr>
          <w:lang w:val="bg-BG"/>
        </w:rPr>
        <w:t xml:space="preserve"> </w:t>
      </w:r>
      <w:r w:rsidR="000B259B" w:rsidRPr="00187CFC">
        <w:rPr>
          <w:lang w:val="bg-BG"/>
        </w:rPr>
        <w:t>е определен</w:t>
      </w:r>
      <w:r w:rsidR="009D1FFE" w:rsidRPr="00187CFC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="00E423FF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 </w:t>
      </w:r>
      <w:r w:rsidR="00E423FF" w:rsidRPr="00187CFC">
        <w:rPr>
          <w:lang w:val="bg-BG"/>
        </w:rPr>
        <w:t xml:space="preserve"> </w:t>
      </w:r>
      <w:r w:rsidRPr="00187CFC">
        <w:rPr>
          <w:lang w:val="bg-BG"/>
        </w:rPr>
        <w:t>, по която ще плащат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>Ползвателите на мрежата</w:t>
      </w:r>
      <w:r w:rsidR="009D1FFE" w:rsidRPr="00187CFC">
        <w:rPr>
          <w:lang w:val="bg-BG"/>
        </w:rPr>
        <w:t>,</w:t>
      </w:r>
      <w:r w:rsidR="00E423FF" w:rsidRPr="00187CFC">
        <w:rPr>
          <w:lang w:val="bg-BG"/>
        </w:rPr>
        <w:t xml:space="preserve"> </w:t>
      </w:r>
      <w:r w:rsidR="002C655A" w:rsidRPr="00187CFC">
        <w:rPr>
          <w:lang w:val="bg-BG"/>
        </w:rPr>
        <w:t>които са резервирали</w:t>
      </w:r>
      <w:r w:rsidR="00E423FF" w:rsidRPr="00187CFC">
        <w:rPr>
          <w:lang w:val="bg-BG"/>
        </w:rPr>
        <w:t xml:space="preserve"> </w:t>
      </w:r>
      <w:proofErr w:type="spellStart"/>
      <w:r w:rsidR="007C3E67" w:rsidRPr="00187CFC">
        <w:rPr>
          <w:lang w:val="bg-BG"/>
        </w:rPr>
        <w:t>Прекъсваем</w:t>
      </w:r>
      <w:proofErr w:type="spellEnd"/>
      <w:r w:rsidR="007C3E67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F95477">
        <w:rPr>
          <w:lang w:val="bg-BG"/>
        </w:rPr>
        <w:t xml:space="preserve"> (ППО)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9D1FFE" w:rsidRPr="00187CFC">
        <w:rPr>
          <w:lang w:val="bg-BG"/>
        </w:rPr>
        <w:t xml:space="preserve"> </w:t>
      </w:r>
      <w:r w:rsidR="00AF7711" w:rsidRPr="00187CFC">
        <w:rPr>
          <w:lang w:val="bg-BG"/>
        </w:rPr>
        <w:t>член</w:t>
      </w:r>
      <w:r w:rsidR="00F95477">
        <w:rPr>
          <w:lang w:val="bg-BG"/>
        </w:rPr>
        <w:t>ове</w:t>
      </w:r>
      <w:r w:rsidR="00AF7711" w:rsidRPr="00187CFC">
        <w:rPr>
          <w:lang w:val="bg-BG"/>
        </w:rPr>
        <w:t xml:space="preserve"> </w:t>
      </w:r>
      <w:r w:rsidR="009D1FFE" w:rsidRPr="00187CFC">
        <w:rPr>
          <w:lang w:val="bg-BG"/>
        </w:rPr>
        <w:t>1</w:t>
      </w:r>
      <w:r w:rsidR="009C7309">
        <w:rPr>
          <w:lang w:val="bg-BG"/>
        </w:rPr>
        <w:t>0</w:t>
      </w:r>
      <w:r w:rsidR="00F95477">
        <w:rPr>
          <w:lang w:val="bg-BG"/>
        </w:rPr>
        <w:t>.1. и 1</w:t>
      </w:r>
      <w:r w:rsidR="009C7309">
        <w:rPr>
          <w:lang w:val="bg-BG"/>
        </w:rPr>
        <w:t>0</w:t>
      </w:r>
      <w:r w:rsidR="00F95477">
        <w:rPr>
          <w:lang w:val="bg-BG"/>
        </w:rPr>
        <w:t>.</w:t>
      </w:r>
      <w:r w:rsidR="009C7309">
        <w:rPr>
          <w:lang w:val="bg-BG"/>
        </w:rPr>
        <w:t>3</w:t>
      </w:r>
      <w:r w:rsidR="00F95477">
        <w:rPr>
          <w:lang w:val="bg-BG"/>
        </w:rPr>
        <w:t xml:space="preserve"> </w:t>
      </w:r>
      <w:r w:rsidR="009D1FFE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 </w:t>
      </w:r>
      <w:r w:rsidR="007C3E67" w:rsidRPr="00187CFC">
        <w:rPr>
          <w:lang w:val="bg-BG"/>
        </w:rPr>
        <w:t xml:space="preserve">при  Входната точка/и </w:t>
      </w:r>
      <w:r w:rsidR="00E423FF" w:rsidRPr="00187CFC">
        <w:rPr>
          <w:lang w:val="bg-BG"/>
        </w:rPr>
        <w:t xml:space="preserve"> </w:t>
      </w:r>
      <w:r w:rsidR="009D1FFE" w:rsidRPr="00187CFC">
        <w:rPr>
          <w:lang w:val="bg-BG"/>
        </w:rPr>
        <w:t>на</w:t>
      </w:r>
      <w:r w:rsidR="002C4038">
        <w:rPr>
          <w:lang w:val="bg-BG"/>
        </w:rPr>
        <w:t xml:space="preserve"> Стара Загора</w:t>
      </w:r>
      <w:r w:rsidR="009D1FFE" w:rsidRPr="00187CFC">
        <w:rPr>
          <w:lang w:val="bg-BG"/>
        </w:rPr>
        <w:t>, определен</w:t>
      </w:r>
      <w:r w:rsidR="007C3E67" w:rsidRPr="00187CFC">
        <w:rPr>
          <w:lang w:val="bg-BG"/>
        </w:rPr>
        <w:t>а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AF7711" w:rsidRPr="00187CFC">
        <w:rPr>
          <w:lang w:val="bg-BG"/>
        </w:rPr>
        <w:t xml:space="preserve">член </w:t>
      </w:r>
      <w:r w:rsidR="00E423FF" w:rsidRPr="00187CFC">
        <w:rPr>
          <w:lang w:val="bg-BG"/>
        </w:rPr>
        <w:t>5</w:t>
      </w:r>
      <w:r w:rsidR="00F95477">
        <w:rPr>
          <w:lang w:val="bg-BG"/>
        </w:rPr>
        <w:t xml:space="preserve">.2 </w:t>
      </w:r>
      <w:r w:rsidR="009D1FFE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. </w:t>
      </w:r>
      <w:r w:rsidR="003A358D" w:rsidRPr="00187CFC">
        <w:rPr>
          <w:lang w:val="bg-BG"/>
        </w:rPr>
        <w:t>За тази цел</w:t>
      </w:r>
      <w:r w:rsidR="00E423FF" w:rsidRPr="00187CFC">
        <w:rPr>
          <w:lang w:val="bg-BG"/>
        </w:rPr>
        <w:t xml:space="preserve"> </w:t>
      </w:r>
      <w:r w:rsidR="00A3161B">
        <w:rPr>
          <w:lang w:val="bg-BG"/>
        </w:rPr>
        <w:t>Изходната</w:t>
      </w:r>
      <w:r w:rsidR="007C3E67" w:rsidRPr="00187CFC">
        <w:rPr>
          <w:lang w:val="bg-BG"/>
        </w:rPr>
        <w:t xml:space="preserve"> точка/и</w:t>
      </w:r>
      <w:r w:rsidR="009D1FFE" w:rsidRPr="00187CFC">
        <w:rPr>
          <w:lang w:val="bg-BG"/>
        </w:rPr>
        <w:t xml:space="preserve"> на </w:t>
      </w:r>
      <w:r w:rsidR="00F622AA" w:rsidRPr="00187CFC">
        <w:rPr>
          <w:lang w:val="bg-BG"/>
        </w:rPr>
        <w:t>Комотини</w:t>
      </w:r>
      <w:r w:rsidR="009D1FFE" w:rsidRPr="00187CFC">
        <w:rPr>
          <w:lang w:val="bg-BG"/>
        </w:rPr>
        <w:t xml:space="preserve"> ще се превърне в </w:t>
      </w:r>
      <w:r w:rsidR="00F95477">
        <w:rPr>
          <w:lang w:val="bg-BG"/>
        </w:rPr>
        <w:t>Изходната т</w:t>
      </w:r>
      <w:r w:rsidR="007C3E67" w:rsidRPr="00187CFC">
        <w:rPr>
          <w:lang w:val="bg-BG"/>
        </w:rPr>
        <w:t xml:space="preserve">очка </w:t>
      </w:r>
      <w:r w:rsidR="009D1FFE" w:rsidRPr="00187CFC">
        <w:rPr>
          <w:lang w:val="bg-BG"/>
        </w:rPr>
        <w:t xml:space="preserve">на </w:t>
      </w:r>
      <w:r w:rsidR="007C3E67" w:rsidRPr="00187CFC">
        <w:rPr>
          <w:lang w:val="bg-BG"/>
        </w:rPr>
        <w:t xml:space="preserve">съответното Споразумение </w:t>
      </w:r>
      <w:r w:rsidR="00101BA6" w:rsidRPr="00187CFC">
        <w:rPr>
          <w:lang w:val="bg-BG"/>
        </w:rPr>
        <w:t>за пренос на газ</w:t>
      </w:r>
      <w:r w:rsidR="00E423FF" w:rsidRPr="00187CFC">
        <w:rPr>
          <w:lang w:val="bg-BG"/>
        </w:rPr>
        <w:t>.</w:t>
      </w:r>
    </w:p>
    <w:p w14:paraId="2BCF8C0B" w14:textId="5357F2B7" w:rsidR="00E423FF" w:rsidRPr="00187CFC" w:rsidRDefault="004358B8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 xml:space="preserve">След като </w:t>
      </w:r>
      <w:proofErr w:type="spellStart"/>
      <w:r w:rsidRPr="00187CFC">
        <w:rPr>
          <w:lang w:val="bg-BG"/>
        </w:rPr>
        <w:t>T</w:t>
      </w:r>
      <w:r w:rsidR="006E2789" w:rsidRPr="00187CFC">
        <w:rPr>
          <w:vertAlign w:val="subscript"/>
          <w:lang w:val="bg-BG"/>
        </w:rPr>
        <w:t>ir</w:t>
      </w:r>
      <w:r w:rsidRPr="00187CFC">
        <w:rPr>
          <w:vertAlign w:val="subscript"/>
          <w:lang w:val="bg-BG"/>
        </w:rPr>
        <w:t>F</w:t>
      </w:r>
      <w:proofErr w:type="spellEnd"/>
      <w:r w:rsidRPr="00187CFC">
        <w:rPr>
          <w:lang w:val="bg-BG"/>
        </w:rPr>
        <w:t xml:space="preserve"> бъде изчислена на ДТЕ, </w:t>
      </w:r>
      <w:r w:rsidR="007C3E67" w:rsidRPr="00187CFC">
        <w:rPr>
          <w:lang w:val="bg-BG"/>
        </w:rPr>
        <w:t xml:space="preserve">Изходната </w:t>
      </w:r>
      <w:r w:rsidRPr="00187CFC">
        <w:rPr>
          <w:lang w:val="bg-BG"/>
        </w:rPr>
        <w:t xml:space="preserve">тарифа </w:t>
      </w:r>
      <w:r w:rsidR="00E538B4">
        <w:rPr>
          <w:lang w:val="bg-BG"/>
        </w:rPr>
        <w:t xml:space="preserve">за пренос </w:t>
      </w:r>
      <w:r w:rsidRPr="00187CFC">
        <w:rPr>
          <w:lang w:val="bg-BG"/>
        </w:rPr>
        <w:t xml:space="preserve">за </w:t>
      </w:r>
      <w:proofErr w:type="spellStart"/>
      <w:r w:rsidR="007C3E67" w:rsidRPr="00187CFC">
        <w:rPr>
          <w:lang w:val="bg-BG"/>
        </w:rPr>
        <w:t>Прекъсваем</w:t>
      </w:r>
      <w:proofErr w:type="spellEnd"/>
      <w:r w:rsidR="007C3E67" w:rsidRPr="00187CFC">
        <w:rPr>
          <w:lang w:val="bg-BG"/>
        </w:rPr>
        <w:t xml:space="preserve"> </w:t>
      </w:r>
      <w:r w:rsidR="000B259B" w:rsidRPr="00187CFC">
        <w:rPr>
          <w:lang w:val="bg-BG"/>
        </w:rPr>
        <w:t>поток</w:t>
      </w:r>
      <w:r w:rsidR="00E423FF" w:rsidRPr="00187CFC">
        <w:rPr>
          <w:lang w:val="bg-BG"/>
        </w:rPr>
        <w:t xml:space="preserve"> </w:t>
      </w:r>
      <w:r w:rsidR="00901749" w:rsidRPr="00187CFC">
        <w:rPr>
          <w:lang w:val="bg-BG"/>
        </w:rPr>
        <w:t>в обратна посока</w:t>
      </w:r>
      <w:r w:rsidR="00F95477">
        <w:rPr>
          <w:lang w:val="bg-BG"/>
        </w:rPr>
        <w:t xml:space="preserve"> (ППО)</w:t>
      </w:r>
      <w:r w:rsidR="00901749" w:rsidRPr="00187CFC">
        <w:rPr>
          <w:lang w:val="bg-BG"/>
        </w:rPr>
        <w:t xml:space="preserve"> </w:t>
      </w:r>
      <w:r w:rsidR="00C240A7" w:rsidRPr="00187CFC">
        <w:rPr>
          <w:lang w:val="bg-BG"/>
        </w:rPr>
        <w:t>се определя съгласно следната формула</w:t>
      </w:r>
      <w:r w:rsidR="00E423FF" w:rsidRPr="00187CFC">
        <w:rPr>
          <w:lang w:val="bg-BG"/>
        </w:rPr>
        <w:t>:</w:t>
      </w:r>
    </w:p>
    <w:p w14:paraId="543C4D73" w14:textId="77777777" w:rsidR="00E423FF" w:rsidRPr="00187CFC" w:rsidRDefault="00E423FF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</w:t>
      </w:r>
      <w:r w:rsidR="00532C3E" w:rsidRPr="00187CFC">
        <w:rPr>
          <w:lang w:val="bg-BG"/>
        </w:rPr>
        <w:t>X</w:t>
      </w:r>
      <w:r w:rsidRPr="00187CFC">
        <w:rPr>
          <w:lang w:val="bg-BG"/>
        </w:rPr>
        <w:t>T</w:t>
      </w:r>
      <w:r w:rsidRPr="00187CFC">
        <w:rPr>
          <w:vertAlign w:val="subscript"/>
          <w:lang w:val="bg-BG"/>
        </w:rPr>
        <w:t>IRF</w:t>
      </w:r>
      <w:r w:rsidRPr="00187CFC">
        <w:rPr>
          <w:lang w:val="bg-BG"/>
        </w:rPr>
        <w:t xml:space="preserve"> = </w:t>
      </w:r>
      <w:r w:rsidR="00532C3E" w:rsidRPr="00187CFC">
        <w:rPr>
          <w:lang w:val="bg-BG"/>
        </w:rPr>
        <w:t>17</w:t>
      </w:r>
      <w:r w:rsidRPr="00187CFC">
        <w:rPr>
          <w:lang w:val="bg-BG"/>
        </w:rPr>
        <w:t>% * T</w:t>
      </w:r>
      <w:r w:rsidRPr="00187CFC">
        <w:rPr>
          <w:vertAlign w:val="subscript"/>
          <w:lang w:val="bg-BG"/>
        </w:rPr>
        <w:t>IRF</w:t>
      </w:r>
    </w:p>
    <w:p w14:paraId="28740B3F" w14:textId="2ED4B13D" w:rsidR="00E423FF" w:rsidRPr="00187CFC" w:rsidRDefault="004358B8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където</w:t>
      </w:r>
      <w:r w:rsidR="00E423FF" w:rsidRPr="00187CFC">
        <w:rPr>
          <w:lang w:val="bg-BG"/>
        </w:rPr>
        <w:t xml:space="preserve"> 17% </w:t>
      </w:r>
      <w:r w:rsidR="002F6379" w:rsidRPr="00187CFC">
        <w:rPr>
          <w:lang w:val="bg-BG"/>
        </w:rPr>
        <w:t>представлява съотношението</w:t>
      </w:r>
      <w:r w:rsidR="00E423FF" w:rsidRPr="00187CFC">
        <w:rPr>
          <w:lang w:val="bg-BG"/>
        </w:rPr>
        <w:t xml:space="preserve"> </w:t>
      </w:r>
      <w:r w:rsidR="00532C3E" w:rsidRPr="00187CFC">
        <w:rPr>
          <w:lang w:val="bg-BG"/>
        </w:rPr>
        <w:t>3</w:t>
      </w:r>
      <w:r w:rsidR="00E423FF" w:rsidRPr="00187CFC">
        <w:rPr>
          <w:lang w:val="bg-BG"/>
        </w:rPr>
        <w:t xml:space="preserve">1/182 </w:t>
      </w:r>
      <w:r w:rsidR="006D62EB" w:rsidRPr="00187CFC">
        <w:rPr>
          <w:lang w:val="bg-BG"/>
        </w:rPr>
        <w:t>км/</w:t>
      </w:r>
      <w:proofErr w:type="spellStart"/>
      <w:r w:rsidR="006D62EB" w:rsidRPr="00187CFC">
        <w:rPr>
          <w:lang w:val="bg-BG"/>
        </w:rPr>
        <w:t>км</w:t>
      </w:r>
      <w:proofErr w:type="spellEnd"/>
      <w:r w:rsidRPr="00187CFC">
        <w:rPr>
          <w:lang w:val="bg-BG"/>
        </w:rPr>
        <w:t xml:space="preserve"> т</w:t>
      </w:r>
      <w:r w:rsidR="00E423FF" w:rsidRPr="00187CFC">
        <w:rPr>
          <w:lang w:val="bg-BG"/>
        </w:rPr>
        <w:t xml:space="preserve">.e. </w:t>
      </w:r>
      <w:r w:rsidR="002F6379" w:rsidRPr="00187CFC">
        <w:rPr>
          <w:lang w:val="bg-BG"/>
        </w:rPr>
        <w:t>дължината на газопровода,</w:t>
      </w:r>
      <w:r w:rsidR="00E423FF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който ще бъде положен на гръцка територия, </w:t>
      </w:r>
      <w:r w:rsidR="002F6379" w:rsidRPr="00187CFC">
        <w:rPr>
          <w:lang w:val="bg-BG"/>
        </w:rPr>
        <w:t xml:space="preserve">спрямо цялата </w:t>
      </w:r>
      <w:r w:rsidR="00F95477">
        <w:rPr>
          <w:lang w:val="bg-BG"/>
        </w:rPr>
        <w:t xml:space="preserve">му </w:t>
      </w:r>
      <w:r w:rsidR="002F6379" w:rsidRPr="00187CFC">
        <w:rPr>
          <w:lang w:val="bg-BG"/>
        </w:rPr>
        <w:t>дължина</w:t>
      </w:r>
      <w:r w:rsidRPr="00187CFC">
        <w:rPr>
          <w:lang w:val="bg-BG"/>
        </w:rPr>
        <w:t>.</w:t>
      </w:r>
    </w:p>
    <w:p w14:paraId="06E03AE5" w14:textId="700740BA" w:rsidR="00E423FF" w:rsidRPr="00187CFC" w:rsidRDefault="004358B8" w:rsidP="00322809">
      <w:pPr>
        <w:pStyle w:val="Heading2"/>
        <w:tabs>
          <w:tab w:val="clear" w:pos="720"/>
          <w:tab w:val="num" w:pos="1134"/>
        </w:tabs>
        <w:ind w:left="1134" w:hanging="567"/>
        <w:rPr>
          <w:lang w:val="bg-BG"/>
        </w:rPr>
      </w:pPr>
      <w:r w:rsidRPr="00187CFC">
        <w:rPr>
          <w:lang w:val="bg-BG"/>
        </w:rPr>
        <w:t>Изходна тарифа</w:t>
      </w:r>
      <w:r w:rsidR="00E423F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2F6379" w:rsidRPr="00187CFC">
        <w:rPr>
          <w:lang w:val="bg-BG"/>
        </w:rPr>
        <w:t xml:space="preserve">за </w:t>
      </w:r>
      <w:r w:rsidR="00AF7711" w:rsidRPr="00187CFC">
        <w:rPr>
          <w:lang w:val="bg-BG"/>
        </w:rPr>
        <w:t xml:space="preserve">тарифата за </w:t>
      </w:r>
      <w:r w:rsidR="007C3E67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>(ТПО)</w:t>
      </w:r>
    </w:p>
    <w:p w14:paraId="63400FD9" w14:textId="1D51C2EC" w:rsidR="00E423FF" w:rsidRPr="00187CFC" w:rsidRDefault="00324587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Изходната тарифа</w:t>
      </w:r>
      <w:r w:rsidR="00E538B4">
        <w:rPr>
          <w:lang w:val="bg-BG"/>
        </w:rPr>
        <w:t xml:space="preserve"> за пренос</w:t>
      </w:r>
      <w:r w:rsidR="00E423FF" w:rsidRPr="00187CFC">
        <w:rPr>
          <w:lang w:val="bg-BG"/>
        </w:rPr>
        <w:t xml:space="preserve"> </w:t>
      </w:r>
      <w:r w:rsidR="002F6379" w:rsidRPr="00187CFC">
        <w:rPr>
          <w:lang w:val="bg-BG"/>
        </w:rPr>
        <w:t xml:space="preserve">за </w:t>
      </w:r>
      <w:r w:rsidR="007C3E67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 xml:space="preserve">(ТПО) </w:t>
      </w:r>
      <w:r w:rsidR="000B259B" w:rsidRPr="00187CFC">
        <w:rPr>
          <w:lang w:val="bg-BG"/>
        </w:rPr>
        <w:t>е определен</w:t>
      </w:r>
      <w:r w:rsidR="00F95477">
        <w:rPr>
          <w:lang w:val="bg-BG"/>
        </w:rPr>
        <w:t>а</w:t>
      </w:r>
      <w:r w:rsidR="000B259B" w:rsidRPr="00187CFC">
        <w:rPr>
          <w:lang w:val="bg-BG"/>
        </w:rPr>
        <w:t xml:space="preserve"> като</w:t>
      </w:r>
      <w:r w:rsidR="00E423FF" w:rsidRPr="00187CFC">
        <w:rPr>
          <w:lang w:val="bg-BG"/>
        </w:rPr>
        <w:t xml:space="preserve"> </w:t>
      </w:r>
      <w:r w:rsidR="008D1EFB" w:rsidRPr="00187CFC">
        <w:rPr>
          <w:lang w:val="bg-BG"/>
        </w:rPr>
        <w:t>тарифата</w:t>
      </w:r>
      <w:r w:rsidR="00E538B4">
        <w:rPr>
          <w:lang w:val="bg-BG"/>
        </w:rPr>
        <w:t xml:space="preserve"> за пренос</w:t>
      </w:r>
      <w:r w:rsidRPr="00187CFC">
        <w:rPr>
          <w:lang w:val="bg-BG"/>
        </w:rPr>
        <w:t>, по която ще плащат</w:t>
      </w:r>
      <w:r w:rsidR="00E423FF" w:rsidRPr="00187CFC">
        <w:rPr>
          <w:lang w:val="bg-BG"/>
        </w:rPr>
        <w:t xml:space="preserve"> </w:t>
      </w:r>
      <w:r w:rsidR="00F95477">
        <w:rPr>
          <w:lang w:val="bg-BG"/>
        </w:rPr>
        <w:t>Ползвателите на мрежата</w:t>
      </w:r>
      <w:r w:rsidR="007C3E67" w:rsidRPr="00187CFC">
        <w:rPr>
          <w:lang w:val="bg-BG"/>
        </w:rPr>
        <w:t xml:space="preserve">, </w:t>
      </w:r>
      <w:r w:rsidR="002C655A" w:rsidRPr="00187CFC">
        <w:rPr>
          <w:lang w:val="bg-BG"/>
        </w:rPr>
        <w:t>които са резервирали</w:t>
      </w:r>
      <w:r w:rsidR="00E423FF" w:rsidRPr="00187CFC">
        <w:rPr>
          <w:lang w:val="bg-BG"/>
        </w:rPr>
        <w:t xml:space="preserve"> </w:t>
      </w:r>
      <w:r w:rsidR="007C3E67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F95477">
        <w:rPr>
          <w:lang w:val="bg-BG"/>
        </w:rPr>
        <w:t xml:space="preserve"> (ТПО)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AF7711" w:rsidRPr="00187CFC">
        <w:rPr>
          <w:lang w:val="bg-BG"/>
        </w:rPr>
        <w:t>член</w:t>
      </w:r>
      <w:r w:rsidR="00F95477">
        <w:rPr>
          <w:lang w:val="bg-BG"/>
        </w:rPr>
        <w:t>ове</w:t>
      </w:r>
      <w:r w:rsidR="00AF7711" w:rsidRPr="00187CFC">
        <w:rPr>
          <w:lang w:val="bg-BG"/>
        </w:rPr>
        <w:t xml:space="preserve"> </w:t>
      </w:r>
      <w:r w:rsidR="00E423FF" w:rsidRPr="00187CFC">
        <w:rPr>
          <w:lang w:val="bg-BG"/>
        </w:rPr>
        <w:t>1</w:t>
      </w:r>
      <w:r w:rsidR="009C7309">
        <w:rPr>
          <w:lang w:val="bg-BG"/>
        </w:rPr>
        <w:t>0</w:t>
      </w:r>
      <w:r w:rsidR="00F95477">
        <w:rPr>
          <w:lang w:val="bg-BG"/>
        </w:rPr>
        <w:t>.1 до 1</w:t>
      </w:r>
      <w:r w:rsidR="009C7309">
        <w:rPr>
          <w:lang w:val="bg-BG"/>
        </w:rPr>
        <w:t>0</w:t>
      </w:r>
      <w:r w:rsidR="00F95477">
        <w:rPr>
          <w:lang w:val="bg-BG"/>
        </w:rPr>
        <w:t xml:space="preserve">.3  </w:t>
      </w:r>
      <w:r w:rsidR="00681859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 </w:t>
      </w:r>
      <w:r w:rsidR="007C3E67" w:rsidRPr="00187CFC">
        <w:rPr>
          <w:lang w:val="bg-BG"/>
        </w:rPr>
        <w:t>при Входната точка/и</w:t>
      </w:r>
      <w:r w:rsidR="00E423FF" w:rsidRPr="00187CFC">
        <w:rPr>
          <w:lang w:val="bg-BG"/>
        </w:rPr>
        <w:t xml:space="preserve"> </w:t>
      </w:r>
      <w:r w:rsidR="00681859" w:rsidRPr="00187CFC">
        <w:rPr>
          <w:lang w:val="bg-BG"/>
        </w:rPr>
        <w:t xml:space="preserve">в </w:t>
      </w:r>
      <w:r w:rsidR="003E22CF">
        <w:rPr>
          <w:lang w:val="bg-BG"/>
        </w:rPr>
        <w:t>Стара Загора</w:t>
      </w:r>
      <w:r w:rsidR="00681859" w:rsidRPr="00187CFC">
        <w:rPr>
          <w:lang w:val="bg-BG"/>
        </w:rPr>
        <w:t>, определен</w:t>
      </w:r>
      <w:r w:rsidR="007C3E67" w:rsidRPr="00187CFC">
        <w:rPr>
          <w:lang w:val="bg-BG"/>
        </w:rPr>
        <w:t>а</w:t>
      </w:r>
      <w:r w:rsidR="00E423FF"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="00E423FF" w:rsidRPr="00187CFC">
        <w:rPr>
          <w:lang w:val="bg-BG"/>
        </w:rPr>
        <w:t xml:space="preserve"> </w:t>
      </w:r>
      <w:r w:rsidR="00AF7711" w:rsidRPr="00187CFC">
        <w:rPr>
          <w:lang w:val="bg-BG"/>
        </w:rPr>
        <w:t>член</w:t>
      </w:r>
      <w:r w:rsidR="00F95477">
        <w:rPr>
          <w:lang w:val="bg-BG"/>
        </w:rPr>
        <w:t>ове</w:t>
      </w:r>
      <w:r w:rsidR="00AF7711" w:rsidRPr="00187CFC">
        <w:rPr>
          <w:lang w:val="bg-BG"/>
        </w:rPr>
        <w:t xml:space="preserve"> </w:t>
      </w:r>
      <w:r w:rsidR="00E423FF" w:rsidRPr="00187CFC">
        <w:rPr>
          <w:lang w:val="bg-BG"/>
        </w:rPr>
        <w:t>5</w:t>
      </w:r>
      <w:r w:rsidR="00F95477">
        <w:rPr>
          <w:lang w:val="bg-BG"/>
        </w:rPr>
        <w:t xml:space="preserve">.2 </w:t>
      </w:r>
      <w:r w:rsidR="00681859" w:rsidRPr="00187CFC">
        <w:rPr>
          <w:lang w:val="bg-BG"/>
        </w:rPr>
        <w:t>на</w:t>
      </w:r>
      <w:r w:rsidR="00E423FF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E423FF" w:rsidRPr="00187CFC">
        <w:rPr>
          <w:lang w:val="bg-BG"/>
        </w:rPr>
        <w:t xml:space="preserve">. </w:t>
      </w:r>
      <w:r w:rsidR="003A358D" w:rsidRPr="00187CFC">
        <w:rPr>
          <w:lang w:val="bg-BG"/>
        </w:rPr>
        <w:t>За тази цел</w:t>
      </w:r>
      <w:r w:rsidR="00E423FF" w:rsidRPr="00187CFC">
        <w:rPr>
          <w:lang w:val="bg-BG"/>
        </w:rPr>
        <w:t xml:space="preserve"> </w:t>
      </w:r>
      <w:r w:rsidR="00403AC4">
        <w:rPr>
          <w:lang w:val="bg-BG"/>
        </w:rPr>
        <w:t>Изходната</w:t>
      </w:r>
      <w:r w:rsidR="007C3E67" w:rsidRPr="00187CFC">
        <w:rPr>
          <w:lang w:val="bg-BG"/>
        </w:rPr>
        <w:t xml:space="preserve"> точка/и</w:t>
      </w:r>
      <w:r w:rsidR="00681859" w:rsidRPr="00187CFC">
        <w:rPr>
          <w:lang w:val="bg-BG"/>
        </w:rPr>
        <w:t xml:space="preserve"> в Комотини ще се превърне в </w:t>
      </w:r>
      <w:r w:rsidR="00F95477">
        <w:rPr>
          <w:lang w:val="bg-BG"/>
        </w:rPr>
        <w:t>Изходната т</w:t>
      </w:r>
      <w:r w:rsidR="007C3E67" w:rsidRPr="00187CFC">
        <w:rPr>
          <w:lang w:val="bg-BG"/>
        </w:rPr>
        <w:t xml:space="preserve">очка </w:t>
      </w:r>
      <w:r w:rsidR="00681859" w:rsidRPr="00187CFC">
        <w:rPr>
          <w:lang w:val="bg-BG"/>
        </w:rPr>
        <w:t xml:space="preserve">на </w:t>
      </w:r>
      <w:r w:rsidR="000364CC" w:rsidRPr="00187CFC">
        <w:rPr>
          <w:lang w:val="bg-BG"/>
        </w:rPr>
        <w:t xml:space="preserve">съответното Споразумение </w:t>
      </w:r>
      <w:r w:rsidR="00101BA6" w:rsidRPr="00187CFC">
        <w:rPr>
          <w:lang w:val="bg-BG"/>
        </w:rPr>
        <w:t>за пренос на газ</w:t>
      </w:r>
      <w:r w:rsidR="00E423FF" w:rsidRPr="00187CFC">
        <w:rPr>
          <w:lang w:val="bg-BG"/>
        </w:rPr>
        <w:t>.</w:t>
      </w:r>
    </w:p>
    <w:p w14:paraId="2BACDB90" w14:textId="21F2B97B" w:rsidR="00E423FF" w:rsidRPr="00187CFC" w:rsidRDefault="00681859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След като T</w:t>
      </w:r>
      <w:r w:rsidRPr="00187CFC">
        <w:rPr>
          <w:vertAlign w:val="subscript"/>
          <w:lang w:val="bg-BG"/>
        </w:rPr>
        <w:t>FRF</w:t>
      </w:r>
      <w:r w:rsidRPr="00187CFC">
        <w:rPr>
          <w:lang w:val="bg-BG"/>
        </w:rPr>
        <w:t xml:space="preserve"> бъде изчислена на ДТЕ,</w:t>
      </w:r>
      <w:r w:rsidR="00E423FF" w:rsidRPr="00187CFC">
        <w:rPr>
          <w:lang w:val="bg-BG"/>
        </w:rPr>
        <w:t xml:space="preserve"> </w:t>
      </w:r>
      <w:r w:rsidR="000364CC" w:rsidRPr="00187CFC">
        <w:rPr>
          <w:lang w:val="bg-BG"/>
        </w:rPr>
        <w:t xml:space="preserve">Входната </w:t>
      </w:r>
      <w:r w:rsidR="00E50C76" w:rsidRPr="00187CFC">
        <w:rPr>
          <w:lang w:val="bg-BG"/>
        </w:rPr>
        <w:t>тарифа</w:t>
      </w:r>
      <w:r w:rsidR="00E423FF" w:rsidRPr="00187CFC">
        <w:rPr>
          <w:lang w:val="bg-BG"/>
        </w:rPr>
        <w:t xml:space="preserve"> </w:t>
      </w:r>
      <w:r w:rsidR="00E538B4">
        <w:rPr>
          <w:lang w:val="bg-BG"/>
        </w:rPr>
        <w:t xml:space="preserve">за пренос </w:t>
      </w:r>
      <w:r w:rsidR="002F6379" w:rsidRPr="00187CFC">
        <w:rPr>
          <w:lang w:val="bg-BG"/>
        </w:rPr>
        <w:t xml:space="preserve">за </w:t>
      </w:r>
      <w:r w:rsidR="000364CC" w:rsidRPr="00187CFC">
        <w:rPr>
          <w:lang w:val="bg-BG"/>
        </w:rPr>
        <w:t xml:space="preserve">Твърд </w:t>
      </w:r>
      <w:r w:rsidR="00A27D6C" w:rsidRPr="00187CFC">
        <w:rPr>
          <w:lang w:val="bg-BG"/>
        </w:rPr>
        <w:t>поток</w:t>
      </w:r>
      <w:r w:rsidR="00901749" w:rsidRPr="00187CFC">
        <w:rPr>
          <w:lang w:val="bg-BG"/>
        </w:rPr>
        <w:t xml:space="preserve"> в обратна посока</w:t>
      </w:r>
      <w:r w:rsidR="00F95477">
        <w:rPr>
          <w:lang w:val="bg-BG"/>
        </w:rPr>
        <w:t xml:space="preserve"> (ТПО)(</w:t>
      </w:r>
      <w:proofErr w:type="spellStart"/>
      <w:r w:rsidR="00F95477">
        <w:rPr>
          <w:lang w:val="bg-BG"/>
        </w:rPr>
        <w:t>Итпо</w:t>
      </w:r>
      <w:proofErr w:type="spellEnd"/>
      <w:r w:rsidR="00F95477">
        <w:rPr>
          <w:lang w:val="bg-BG"/>
        </w:rPr>
        <w:t>)</w:t>
      </w:r>
      <w:r w:rsidR="00E423FF" w:rsidRPr="00187CFC">
        <w:rPr>
          <w:lang w:val="bg-BG"/>
        </w:rPr>
        <w:t xml:space="preserve"> </w:t>
      </w:r>
      <w:r w:rsidR="00C240A7" w:rsidRPr="00187CFC">
        <w:rPr>
          <w:lang w:val="bg-BG"/>
        </w:rPr>
        <w:t>се определя съгласно следната формула</w:t>
      </w:r>
      <w:r w:rsidR="00E423FF" w:rsidRPr="00187CFC">
        <w:rPr>
          <w:lang w:val="bg-BG"/>
        </w:rPr>
        <w:t>:</w:t>
      </w:r>
    </w:p>
    <w:p w14:paraId="216FF416" w14:textId="77777777" w:rsidR="00E423FF" w:rsidRPr="00187CFC" w:rsidRDefault="00E423FF" w:rsidP="00322809">
      <w:pPr>
        <w:pStyle w:val="Heading2"/>
        <w:numPr>
          <w:ilvl w:val="0"/>
          <w:numId w:val="0"/>
        </w:numPr>
        <w:ind w:left="1134"/>
        <w:rPr>
          <w:lang w:val="bg-BG"/>
        </w:rPr>
      </w:pPr>
      <w:r w:rsidRPr="00187CFC">
        <w:rPr>
          <w:lang w:val="bg-BG"/>
        </w:rPr>
        <w:t>E</w:t>
      </w:r>
      <w:r w:rsidR="00532C3E" w:rsidRPr="00187CFC">
        <w:rPr>
          <w:lang w:val="bg-BG"/>
        </w:rPr>
        <w:t>X</w:t>
      </w:r>
      <w:r w:rsidRPr="00187CFC">
        <w:rPr>
          <w:lang w:val="bg-BG"/>
        </w:rPr>
        <w:t>T</w:t>
      </w:r>
      <w:r w:rsidRPr="00187CFC">
        <w:rPr>
          <w:vertAlign w:val="subscript"/>
          <w:lang w:val="bg-BG"/>
        </w:rPr>
        <w:t>FRF</w:t>
      </w:r>
      <w:r w:rsidRPr="00187CFC">
        <w:rPr>
          <w:lang w:val="bg-BG"/>
        </w:rPr>
        <w:t xml:space="preserve"> = </w:t>
      </w:r>
      <w:r w:rsidR="00532C3E" w:rsidRPr="00187CFC">
        <w:rPr>
          <w:lang w:val="bg-BG"/>
        </w:rPr>
        <w:t>17</w:t>
      </w:r>
      <w:r w:rsidRPr="00187CFC">
        <w:rPr>
          <w:lang w:val="bg-BG"/>
        </w:rPr>
        <w:t>% * T</w:t>
      </w:r>
      <w:r w:rsidRPr="00187CFC">
        <w:rPr>
          <w:vertAlign w:val="subscript"/>
          <w:lang w:val="bg-BG"/>
        </w:rPr>
        <w:t>FRF</w:t>
      </w:r>
    </w:p>
    <w:p w14:paraId="5EF3C27D" w14:textId="56479662" w:rsidR="00E423FF" w:rsidRPr="00187CFC" w:rsidRDefault="00F0030A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lastRenderedPageBreak/>
        <w:t>където</w:t>
      </w:r>
      <w:r w:rsidR="00E423FF" w:rsidRPr="00187CFC">
        <w:rPr>
          <w:lang w:val="bg-BG"/>
        </w:rPr>
        <w:t xml:space="preserve"> 17% </w:t>
      </w:r>
      <w:r w:rsidR="002F6379" w:rsidRPr="00187CFC">
        <w:rPr>
          <w:lang w:val="bg-BG"/>
        </w:rPr>
        <w:t>представлява съотношението</w:t>
      </w:r>
      <w:r w:rsidR="00E423FF" w:rsidRPr="00187CFC">
        <w:rPr>
          <w:lang w:val="bg-BG"/>
        </w:rPr>
        <w:t xml:space="preserve"> </w:t>
      </w:r>
      <w:r w:rsidR="00532C3E" w:rsidRPr="00187CFC">
        <w:rPr>
          <w:lang w:val="bg-BG"/>
        </w:rPr>
        <w:t>31</w:t>
      </w:r>
      <w:r w:rsidR="00E423FF" w:rsidRPr="00187CFC">
        <w:rPr>
          <w:lang w:val="bg-BG"/>
        </w:rPr>
        <w:t xml:space="preserve">/182 </w:t>
      </w:r>
      <w:r w:rsidR="006D62EB" w:rsidRPr="00187CFC">
        <w:rPr>
          <w:lang w:val="bg-BG"/>
        </w:rPr>
        <w:t>км/</w:t>
      </w:r>
      <w:proofErr w:type="spellStart"/>
      <w:r w:rsidR="006D62EB" w:rsidRPr="00187CFC">
        <w:rPr>
          <w:lang w:val="bg-BG"/>
        </w:rPr>
        <w:t>км</w:t>
      </w:r>
      <w:proofErr w:type="spellEnd"/>
      <w:r w:rsidRPr="00187CFC">
        <w:rPr>
          <w:lang w:val="bg-BG"/>
        </w:rPr>
        <w:t xml:space="preserve"> т</w:t>
      </w:r>
      <w:r w:rsidR="00E423FF" w:rsidRPr="00187CFC">
        <w:rPr>
          <w:lang w:val="bg-BG"/>
        </w:rPr>
        <w:t xml:space="preserve">.e. </w:t>
      </w:r>
      <w:r w:rsidR="002F6379" w:rsidRPr="00187CFC">
        <w:rPr>
          <w:lang w:val="bg-BG"/>
        </w:rPr>
        <w:t>дължината на газопровода,</w:t>
      </w:r>
      <w:r w:rsidR="00E423FF" w:rsidRPr="00187CFC">
        <w:rPr>
          <w:lang w:val="bg-BG"/>
        </w:rPr>
        <w:t xml:space="preserve"> </w:t>
      </w:r>
      <w:r w:rsidR="004358B8" w:rsidRPr="00187CFC">
        <w:rPr>
          <w:lang w:val="bg-BG"/>
        </w:rPr>
        <w:t>който ще бъде положен на гръцка територия,</w:t>
      </w:r>
      <w:r w:rsidR="002F6379" w:rsidRPr="00187CFC">
        <w:rPr>
          <w:lang w:val="bg-BG"/>
        </w:rPr>
        <w:t xml:space="preserve"> спрямо цялата </w:t>
      </w:r>
      <w:r w:rsidR="00F95477">
        <w:rPr>
          <w:lang w:val="bg-BG"/>
        </w:rPr>
        <w:t xml:space="preserve">му </w:t>
      </w:r>
      <w:r w:rsidR="002F6379" w:rsidRPr="00187CFC">
        <w:rPr>
          <w:lang w:val="bg-BG"/>
        </w:rPr>
        <w:t>дължина</w:t>
      </w:r>
      <w:r w:rsidRPr="00187CFC">
        <w:rPr>
          <w:lang w:val="bg-BG"/>
        </w:rPr>
        <w:t>.</w:t>
      </w:r>
    </w:p>
    <w:p w14:paraId="48790EB9" w14:textId="77777777" w:rsidR="00532C3E" w:rsidRPr="00187CFC" w:rsidRDefault="00F0030A" w:rsidP="00322809">
      <w:pPr>
        <w:pStyle w:val="Heading1"/>
        <w:tabs>
          <w:tab w:val="clear" w:pos="720"/>
          <w:tab w:val="left" w:pos="567"/>
        </w:tabs>
        <w:rPr>
          <w:lang w:val="bg-BG"/>
        </w:rPr>
      </w:pPr>
      <w:r w:rsidRPr="00187CFC">
        <w:rPr>
          <w:lang w:val="bg-BG"/>
        </w:rPr>
        <w:t>ТАКСИ И ПЛАЩАНИЯ</w:t>
      </w:r>
    </w:p>
    <w:p w14:paraId="6736BCD3" w14:textId="77777777" w:rsidR="00B906F6" w:rsidRPr="00187CFC" w:rsidRDefault="00F0030A" w:rsidP="00322809">
      <w:pPr>
        <w:pStyle w:val="Heading2"/>
        <w:tabs>
          <w:tab w:val="left" w:pos="567"/>
          <w:tab w:val="left" w:pos="1134"/>
        </w:tabs>
        <w:ind w:left="1134" w:hanging="567"/>
        <w:rPr>
          <w:lang w:val="bg-BG"/>
        </w:rPr>
      </w:pPr>
      <w:r w:rsidRPr="00187CFC">
        <w:rPr>
          <w:lang w:val="bg-BG"/>
        </w:rPr>
        <w:t>Месечна такса</w:t>
      </w:r>
    </w:p>
    <w:p w14:paraId="39F6E0E4" w14:textId="7B0FB5F2" w:rsidR="00B3137B" w:rsidRPr="00187CFC" w:rsidRDefault="00F95477" w:rsidP="00322809">
      <w:pPr>
        <w:tabs>
          <w:tab w:val="left" w:pos="0"/>
        </w:tabs>
        <w:spacing w:after="230"/>
        <w:ind w:left="1134"/>
        <w:jc w:val="both"/>
        <w:rPr>
          <w:lang w:val="bg-BG"/>
        </w:rPr>
      </w:pPr>
      <w:r>
        <w:rPr>
          <w:lang w:val="bg-BG"/>
        </w:rPr>
        <w:t>Ползватели на мрежата</w:t>
      </w:r>
      <w:r w:rsidR="00F0030A" w:rsidRPr="00187CFC">
        <w:rPr>
          <w:lang w:val="bg-BG"/>
        </w:rPr>
        <w:t>, които са сключили</w:t>
      </w:r>
      <w:r w:rsidR="008639EC" w:rsidRPr="00187CFC">
        <w:rPr>
          <w:lang w:val="bg-BG"/>
        </w:rPr>
        <w:t xml:space="preserve"> </w:t>
      </w:r>
      <w:r w:rsidR="000364CC" w:rsidRPr="00187CFC">
        <w:rPr>
          <w:lang w:val="bg-BG"/>
        </w:rPr>
        <w:t xml:space="preserve">Споразумения за пренос на газ </w:t>
      </w:r>
      <w:r w:rsidR="00DF4F74" w:rsidRPr="00187CFC">
        <w:rPr>
          <w:lang w:val="bg-BG"/>
        </w:rPr>
        <w:t xml:space="preserve">с </w:t>
      </w:r>
      <w:r w:rsidR="00225243">
        <w:rPr>
          <w:lang w:val="bg-BG"/>
        </w:rPr>
        <w:t>Ай Си Джи Би</w:t>
      </w:r>
      <w:r w:rsidR="000364CC" w:rsidRPr="00187CFC">
        <w:rPr>
          <w:lang w:val="bg-BG"/>
        </w:rPr>
        <w:t xml:space="preserve">, </w:t>
      </w:r>
      <w:r w:rsidR="00DF4F74" w:rsidRPr="00187CFC">
        <w:rPr>
          <w:lang w:val="bg-BG"/>
        </w:rPr>
        <w:t xml:space="preserve">ще заплащат месечна такса за </w:t>
      </w:r>
      <w:r w:rsidR="000364CC" w:rsidRPr="00187CFC">
        <w:rPr>
          <w:lang w:val="bg-BG"/>
        </w:rPr>
        <w:t xml:space="preserve">срока на </w:t>
      </w:r>
      <w:r w:rsidR="00DF4F74" w:rsidRPr="00187CFC">
        <w:rPr>
          <w:lang w:val="bg-BG"/>
        </w:rPr>
        <w:t>всички съответни</w:t>
      </w:r>
      <w:r w:rsidR="00CF6185" w:rsidRPr="00187CFC">
        <w:rPr>
          <w:lang w:val="bg-BG"/>
        </w:rPr>
        <w:t xml:space="preserve"> </w:t>
      </w:r>
      <w:r w:rsidR="000364CC" w:rsidRPr="00187CFC">
        <w:rPr>
          <w:lang w:val="bg-BG"/>
        </w:rPr>
        <w:t>Споразумения за пренос на газ</w:t>
      </w:r>
      <w:r w:rsidR="00DF4F74" w:rsidRPr="00187CFC">
        <w:rPr>
          <w:lang w:val="bg-BG"/>
        </w:rPr>
        <w:t>,</w:t>
      </w:r>
      <w:r w:rsidR="00CF6185" w:rsidRPr="00187CFC">
        <w:rPr>
          <w:lang w:val="bg-BG"/>
        </w:rPr>
        <w:t xml:space="preserve"> </w:t>
      </w:r>
      <w:bookmarkStart w:id="11" w:name="_Ref492893651"/>
      <w:r w:rsidR="00DF4F74" w:rsidRPr="00187CFC">
        <w:rPr>
          <w:lang w:val="bg-BG"/>
        </w:rPr>
        <w:t>както следва</w:t>
      </w:r>
      <w:r w:rsidR="00312E8E" w:rsidRPr="00187CFC">
        <w:rPr>
          <w:lang w:val="bg-BG"/>
        </w:rPr>
        <w:t>:</w:t>
      </w:r>
      <w:bookmarkEnd w:id="11"/>
      <w:r w:rsidR="00312E8E" w:rsidRPr="00187CFC">
        <w:rPr>
          <w:lang w:val="bg-BG"/>
        </w:rPr>
        <w:t xml:space="preserve"> </w:t>
      </w:r>
    </w:p>
    <w:p w14:paraId="4F1E566E" w14:textId="77777777" w:rsidR="00B3137B" w:rsidRPr="00187CFC" w:rsidRDefault="00260C16" w:rsidP="00322809">
      <w:pPr>
        <w:spacing w:after="230"/>
        <w:ind w:left="567"/>
        <w:jc w:val="both"/>
        <w:rPr>
          <w:lang w:val="bg-BG"/>
        </w:rPr>
      </w:pPr>
      <w:proofErr w:type="spellStart"/>
      <w:r w:rsidRPr="00187CFC">
        <w:rPr>
          <w:lang w:val="bg-BG"/>
        </w:rPr>
        <w:t>M</w:t>
      </w:r>
      <w:r w:rsidR="00532C3E" w:rsidRPr="00187CFC">
        <w:rPr>
          <w:lang w:val="bg-BG"/>
        </w:rPr>
        <w:t>F</w:t>
      </w:r>
      <w:r w:rsidRPr="00187CFC">
        <w:rPr>
          <w:vertAlign w:val="subscript"/>
          <w:lang w:val="bg-BG"/>
        </w:rPr>
        <w:t>n</w:t>
      </w:r>
      <w:proofErr w:type="spellEnd"/>
      <w:r w:rsidR="00312E8E" w:rsidRPr="00187CFC">
        <w:rPr>
          <w:lang w:val="bg-BG"/>
        </w:rPr>
        <w:t xml:space="preserve"> = </w:t>
      </w:r>
      <w:proofErr w:type="spellStart"/>
      <w:r w:rsidRPr="00187CFC">
        <w:rPr>
          <w:lang w:val="bg-BG"/>
        </w:rPr>
        <w:t>MN</w:t>
      </w:r>
      <w:r w:rsidR="00192E93" w:rsidRPr="00187CFC">
        <w:rPr>
          <w:lang w:val="bg-BG"/>
        </w:rPr>
        <w:t>C</w:t>
      </w:r>
      <w:r w:rsidRPr="00187CFC">
        <w:rPr>
          <w:vertAlign w:val="subscript"/>
          <w:lang w:val="bg-BG"/>
        </w:rPr>
        <w:t>n</w:t>
      </w:r>
      <w:proofErr w:type="spellEnd"/>
      <w:r w:rsidR="00312E8E" w:rsidRPr="00187CFC">
        <w:rPr>
          <w:lang w:val="bg-BG"/>
        </w:rPr>
        <w:t xml:space="preserve"> * (</w:t>
      </w:r>
      <w:proofErr w:type="spellStart"/>
      <w:r w:rsidR="00532C3E" w:rsidRPr="00187CFC">
        <w:rPr>
          <w:lang w:val="bg-BG"/>
        </w:rPr>
        <w:t>ENT</w:t>
      </w:r>
      <w:r w:rsidR="006D39D0" w:rsidRPr="00187CFC">
        <w:rPr>
          <w:vertAlign w:val="subscript"/>
          <w:lang w:val="bg-BG"/>
        </w:rPr>
        <w:t>xxx</w:t>
      </w:r>
      <w:proofErr w:type="spellEnd"/>
      <w:r w:rsidR="00532C3E" w:rsidRPr="00187CFC">
        <w:rPr>
          <w:lang w:val="bg-BG"/>
        </w:rPr>
        <w:t xml:space="preserve"> + </w:t>
      </w:r>
      <w:proofErr w:type="spellStart"/>
      <w:r w:rsidR="00532C3E" w:rsidRPr="00187CFC">
        <w:rPr>
          <w:lang w:val="bg-BG"/>
        </w:rPr>
        <w:t>EX</w:t>
      </w:r>
      <w:r w:rsidR="00312E8E" w:rsidRPr="00187CFC">
        <w:rPr>
          <w:lang w:val="bg-BG"/>
        </w:rPr>
        <w:t>T</w:t>
      </w:r>
      <w:r w:rsidR="006D39D0" w:rsidRPr="00187CFC">
        <w:rPr>
          <w:vertAlign w:val="subscript"/>
          <w:lang w:val="bg-BG"/>
        </w:rPr>
        <w:t>xxx</w:t>
      </w:r>
      <w:proofErr w:type="spellEnd"/>
      <w:r w:rsidR="00532C3E" w:rsidRPr="00187CFC">
        <w:rPr>
          <w:lang w:val="bg-BG"/>
        </w:rPr>
        <w:t>)</w:t>
      </w:r>
      <w:r w:rsidR="00192E93" w:rsidRPr="00187CFC">
        <w:rPr>
          <w:lang w:val="bg-BG"/>
        </w:rPr>
        <w:t xml:space="preserve">* </w:t>
      </w:r>
      <w:r w:rsidR="000216EC" w:rsidRPr="00187CFC">
        <w:rPr>
          <w:lang w:val="bg-BG"/>
        </w:rPr>
        <w:t>(</w:t>
      </w:r>
      <w:r w:rsidR="00312E8E" w:rsidRPr="00187CFC">
        <w:rPr>
          <w:lang w:val="bg-BG"/>
        </w:rPr>
        <w:t>α * I</w:t>
      </w:r>
      <w:r w:rsidR="00312E8E" w:rsidRPr="00187CFC">
        <w:rPr>
          <w:vertAlign w:val="subscript"/>
          <w:lang w:val="bg-BG"/>
        </w:rPr>
        <w:t>i</w:t>
      </w:r>
      <w:r w:rsidR="00312E8E" w:rsidRPr="00187CFC">
        <w:rPr>
          <w:lang w:val="bg-BG"/>
        </w:rPr>
        <w:t xml:space="preserve"> + β)</w:t>
      </w:r>
    </w:p>
    <w:p w14:paraId="59E69E5D" w14:textId="77777777" w:rsidR="00B3137B" w:rsidRPr="00187CFC" w:rsidRDefault="00DF4F74" w:rsidP="00322809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>където</w:t>
      </w:r>
    </w:p>
    <w:p w14:paraId="7F563EE8" w14:textId="764FD174" w:rsidR="000216EC" w:rsidRPr="00187CFC" w:rsidRDefault="00260C16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proofErr w:type="spellStart"/>
      <w:r w:rsidRPr="00187CFC">
        <w:rPr>
          <w:lang w:val="bg-BG"/>
        </w:rPr>
        <w:t>M</w:t>
      </w:r>
      <w:r w:rsidR="00532C3E" w:rsidRPr="00187CFC">
        <w:rPr>
          <w:lang w:val="bg-BG"/>
        </w:rPr>
        <w:t>F</w:t>
      </w:r>
      <w:r w:rsidRPr="00187CFC">
        <w:rPr>
          <w:vertAlign w:val="subscript"/>
          <w:lang w:val="bg-BG"/>
        </w:rPr>
        <w:t>n</w:t>
      </w:r>
      <w:proofErr w:type="spellEnd"/>
      <w:r w:rsidR="00DF4F74" w:rsidRPr="00187CFC">
        <w:rPr>
          <w:lang w:val="bg-BG"/>
        </w:rPr>
        <w:t>:</w:t>
      </w:r>
      <w:r w:rsidR="00DF4F74" w:rsidRPr="00187CFC">
        <w:rPr>
          <w:lang w:val="bg-BG"/>
        </w:rPr>
        <w:tab/>
        <w:t xml:space="preserve">означава </w:t>
      </w:r>
      <w:r w:rsidR="000364CC" w:rsidRPr="00187CFC">
        <w:rPr>
          <w:lang w:val="bg-BG"/>
        </w:rPr>
        <w:t xml:space="preserve">Месечната </w:t>
      </w:r>
      <w:r w:rsidR="00DF4F74" w:rsidRPr="00187CFC">
        <w:rPr>
          <w:lang w:val="bg-BG"/>
        </w:rPr>
        <w:t>такса в</w:t>
      </w:r>
      <w:r w:rsidR="000216EC" w:rsidRPr="00187CFC">
        <w:rPr>
          <w:lang w:val="bg-BG"/>
        </w:rPr>
        <w:t xml:space="preserve"> €</w:t>
      </w:r>
      <w:r w:rsidR="00DF4F74" w:rsidRPr="00187CFC">
        <w:rPr>
          <w:lang w:val="bg-BG"/>
        </w:rPr>
        <w:t xml:space="preserve"> за </w:t>
      </w:r>
      <w:r w:rsidR="000364CC" w:rsidRPr="00187CFC">
        <w:rPr>
          <w:lang w:val="bg-BG"/>
        </w:rPr>
        <w:t xml:space="preserve">Месеца </w:t>
      </w:r>
      <w:r w:rsidRPr="00187CFC">
        <w:rPr>
          <w:lang w:val="bg-BG"/>
        </w:rPr>
        <w:t>“</w:t>
      </w:r>
      <w:proofErr w:type="spellStart"/>
      <w:r w:rsidRPr="00187CFC">
        <w:rPr>
          <w:lang w:val="bg-BG"/>
        </w:rPr>
        <w:t>nt</w:t>
      </w:r>
      <w:r w:rsidRPr="00187CFC">
        <w:rPr>
          <w:vertAlign w:val="superscript"/>
          <w:lang w:val="bg-BG"/>
        </w:rPr>
        <w:t>h</w:t>
      </w:r>
      <w:proofErr w:type="spellEnd"/>
      <w:r w:rsidRPr="00187CFC">
        <w:rPr>
          <w:lang w:val="bg-BG"/>
        </w:rPr>
        <w:t xml:space="preserve">” </w:t>
      </w:r>
      <w:r w:rsidR="00DF4F74" w:rsidRPr="00187CFC">
        <w:rPr>
          <w:lang w:val="bg-BG"/>
        </w:rPr>
        <w:t xml:space="preserve">през </w:t>
      </w:r>
      <w:r w:rsidR="000364CC" w:rsidRPr="00187CFC">
        <w:rPr>
          <w:lang w:val="bg-BG"/>
        </w:rPr>
        <w:t xml:space="preserve">Годината </w:t>
      </w:r>
      <w:r w:rsidRPr="00187CFC">
        <w:rPr>
          <w:lang w:val="bg-BG"/>
        </w:rPr>
        <w:t>“</w:t>
      </w:r>
      <w:proofErr w:type="spellStart"/>
      <w:r w:rsidRPr="00187CFC">
        <w:rPr>
          <w:lang w:val="bg-BG"/>
        </w:rPr>
        <w:t>i</w:t>
      </w:r>
      <w:r w:rsidRPr="00187CFC">
        <w:rPr>
          <w:vertAlign w:val="superscript"/>
          <w:lang w:val="bg-BG"/>
        </w:rPr>
        <w:t>th</w:t>
      </w:r>
      <w:proofErr w:type="spellEnd"/>
      <w:r w:rsidRPr="00187CFC">
        <w:rPr>
          <w:lang w:val="bg-BG"/>
        </w:rPr>
        <w:t>”</w:t>
      </w:r>
    </w:p>
    <w:p w14:paraId="2AB8446A" w14:textId="371546D2" w:rsidR="000216EC" w:rsidRPr="00187CFC" w:rsidRDefault="00DF4F74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r w:rsidRPr="00187CFC">
        <w:rPr>
          <w:lang w:val="bg-BG"/>
        </w:rPr>
        <w:t>i:</w:t>
      </w:r>
      <w:r w:rsidRPr="00187CFC">
        <w:rPr>
          <w:lang w:val="bg-BG"/>
        </w:rPr>
        <w:tab/>
        <w:t xml:space="preserve">означава </w:t>
      </w:r>
      <w:r w:rsidR="000364CC" w:rsidRPr="00187CFC">
        <w:rPr>
          <w:lang w:val="bg-BG"/>
        </w:rPr>
        <w:t xml:space="preserve">Годината </w:t>
      </w:r>
      <w:r w:rsidR="00260C16" w:rsidRPr="00187CFC">
        <w:rPr>
          <w:lang w:val="bg-BG"/>
        </w:rPr>
        <w:t>“</w:t>
      </w:r>
      <w:proofErr w:type="spellStart"/>
      <w:r w:rsidR="00260C16" w:rsidRPr="00187CFC">
        <w:rPr>
          <w:lang w:val="bg-BG"/>
        </w:rPr>
        <w:t>i</w:t>
      </w:r>
      <w:r w:rsidR="00260C16" w:rsidRPr="00187CFC">
        <w:rPr>
          <w:vertAlign w:val="superscript"/>
          <w:lang w:val="bg-BG"/>
        </w:rPr>
        <w:t>th</w:t>
      </w:r>
      <w:proofErr w:type="spellEnd"/>
      <w:r w:rsidR="00260C16" w:rsidRPr="00187CFC">
        <w:rPr>
          <w:lang w:val="bg-BG"/>
        </w:rPr>
        <w:t>”</w:t>
      </w:r>
      <w:r w:rsidR="000364CC" w:rsidRPr="00187CFC">
        <w:rPr>
          <w:lang w:val="bg-BG"/>
        </w:rPr>
        <w:t>,</w:t>
      </w:r>
      <w:r w:rsidRPr="00187CFC">
        <w:rPr>
          <w:lang w:val="bg-BG"/>
        </w:rPr>
        <w:t xml:space="preserve"> означена прогресивно от</w:t>
      </w:r>
      <w:r w:rsidR="000216EC" w:rsidRPr="00187CFC">
        <w:rPr>
          <w:lang w:val="bg-BG"/>
        </w:rPr>
        <w:t xml:space="preserve"> 1 </w:t>
      </w:r>
      <w:r w:rsidRPr="00187CFC">
        <w:rPr>
          <w:lang w:val="bg-BG"/>
        </w:rPr>
        <w:t>(ДТЕ</w:t>
      </w:r>
      <w:r w:rsidR="00260C16" w:rsidRPr="00187CFC">
        <w:rPr>
          <w:lang w:val="bg-BG"/>
        </w:rPr>
        <w:t xml:space="preserve">) </w:t>
      </w:r>
      <w:r w:rsidRPr="00187CFC">
        <w:rPr>
          <w:lang w:val="bg-BG"/>
        </w:rPr>
        <w:t>до</w:t>
      </w:r>
      <w:r w:rsidR="000216EC" w:rsidRPr="00187CFC">
        <w:rPr>
          <w:lang w:val="bg-BG"/>
        </w:rPr>
        <w:t xml:space="preserve"> </w:t>
      </w:r>
      <w:r w:rsidR="00260C16" w:rsidRPr="00187CFC">
        <w:rPr>
          <w:lang w:val="bg-BG"/>
        </w:rPr>
        <w:t>25</w:t>
      </w:r>
    </w:p>
    <w:p w14:paraId="7A257357" w14:textId="0067E5DF" w:rsidR="000216EC" w:rsidRPr="00187CFC" w:rsidRDefault="00260C16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proofErr w:type="spellStart"/>
      <w:r w:rsidRPr="00187CFC">
        <w:rPr>
          <w:lang w:val="bg-BG"/>
        </w:rPr>
        <w:t>MN</w:t>
      </w:r>
      <w:r w:rsidR="000216EC" w:rsidRPr="00187CFC">
        <w:rPr>
          <w:lang w:val="bg-BG"/>
        </w:rPr>
        <w:t>C</w:t>
      </w:r>
      <w:r w:rsidRPr="00187CFC">
        <w:rPr>
          <w:vertAlign w:val="subscript"/>
          <w:lang w:val="bg-BG"/>
        </w:rPr>
        <w:t>n</w:t>
      </w:r>
      <w:proofErr w:type="spellEnd"/>
      <w:r w:rsidR="000216EC" w:rsidRPr="00187CFC">
        <w:rPr>
          <w:lang w:val="bg-BG"/>
        </w:rPr>
        <w:t>:</w:t>
      </w:r>
      <w:r w:rsidR="000216EC" w:rsidRPr="00187CFC">
        <w:rPr>
          <w:lang w:val="bg-BG"/>
        </w:rPr>
        <w:tab/>
      </w:r>
      <w:r w:rsidR="00DF4F74" w:rsidRPr="00187CFC">
        <w:rPr>
          <w:lang w:val="bg-BG"/>
        </w:rPr>
        <w:t xml:space="preserve">означава общият месечен </w:t>
      </w:r>
      <w:r w:rsidR="00F95477">
        <w:rPr>
          <w:lang w:val="bg-BG"/>
        </w:rPr>
        <w:t xml:space="preserve">резервиран </w:t>
      </w:r>
      <w:r w:rsidR="00DF4F74" w:rsidRPr="00187CFC">
        <w:rPr>
          <w:lang w:val="bg-BG"/>
        </w:rPr>
        <w:t xml:space="preserve">капацитет </w:t>
      </w:r>
      <w:r w:rsidR="00F95477">
        <w:rPr>
          <w:lang w:val="bg-BG"/>
        </w:rPr>
        <w:t>или общия</w:t>
      </w:r>
      <w:r w:rsidR="005C72F6">
        <w:rPr>
          <w:lang w:val="bg-BG"/>
        </w:rPr>
        <w:t>т</w:t>
      </w:r>
      <w:r w:rsidR="00F95477">
        <w:rPr>
          <w:lang w:val="bg-BG"/>
        </w:rPr>
        <w:t xml:space="preserve"> месечен заявен капацитет </w:t>
      </w:r>
      <w:r w:rsidR="00DF4F74" w:rsidRPr="00187CFC">
        <w:rPr>
          <w:lang w:val="bg-BG"/>
        </w:rPr>
        <w:t xml:space="preserve">през </w:t>
      </w:r>
      <w:r w:rsidR="000364CC" w:rsidRPr="00187CFC">
        <w:rPr>
          <w:lang w:val="bg-BG"/>
        </w:rPr>
        <w:t xml:space="preserve">Месеца </w:t>
      </w:r>
      <w:r w:rsidRPr="00187CFC">
        <w:rPr>
          <w:lang w:val="bg-BG"/>
        </w:rPr>
        <w:t>“</w:t>
      </w:r>
      <w:proofErr w:type="spellStart"/>
      <w:r w:rsidRPr="00187CFC">
        <w:rPr>
          <w:lang w:val="bg-BG"/>
        </w:rPr>
        <w:t>n</w:t>
      </w:r>
      <w:r w:rsidRPr="00187CFC">
        <w:rPr>
          <w:vertAlign w:val="superscript"/>
          <w:lang w:val="bg-BG"/>
        </w:rPr>
        <w:t>th</w:t>
      </w:r>
      <w:proofErr w:type="spellEnd"/>
      <w:r w:rsidRPr="00187CFC">
        <w:rPr>
          <w:lang w:val="bg-BG"/>
        </w:rPr>
        <w:t>”</w:t>
      </w:r>
      <w:r w:rsidR="00DF4F74" w:rsidRPr="00187CFC">
        <w:rPr>
          <w:lang w:val="bg-BG"/>
        </w:rPr>
        <w:t xml:space="preserve">, изразен в </w:t>
      </w:r>
      <w:proofErr w:type="spellStart"/>
      <w:r w:rsidR="00DF4F74" w:rsidRPr="00187CFC">
        <w:rPr>
          <w:lang w:val="bg-BG"/>
        </w:rPr>
        <w:t>кв</w:t>
      </w:r>
      <w:proofErr w:type="spellEnd"/>
      <w:r w:rsidR="00DF4F74" w:rsidRPr="00187CFC">
        <w:rPr>
          <w:lang w:val="bg-BG"/>
        </w:rPr>
        <w:t>/ч (</w:t>
      </w:r>
      <w:proofErr w:type="spellStart"/>
      <w:r w:rsidRPr="00187CFC">
        <w:rPr>
          <w:lang w:val="bg-BG"/>
        </w:rPr>
        <w:t>kWh</w:t>
      </w:r>
      <w:proofErr w:type="spellEnd"/>
      <w:r w:rsidR="00227210">
        <w:rPr>
          <w:lang w:val="en-US"/>
        </w:rPr>
        <w:t>/</w:t>
      </w:r>
      <w:r w:rsidR="00210164">
        <w:rPr>
          <w:lang w:val="bg-BG"/>
        </w:rPr>
        <w:t>ден/</w:t>
      </w:r>
      <w:r w:rsidR="00131D19">
        <w:rPr>
          <w:lang w:val="bg-BG"/>
        </w:rPr>
        <w:t>П</w:t>
      </w:r>
      <w:r w:rsidR="00DF4F74" w:rsidRPr="00187CFC">
        <w:rPr>
          <w:lang w:val="bg-BG"/>
        </w:rPr>
        <w:t>) в съответствие с</w:t>
      </w:r>
      <w:r w:rsidRPr="00187CFC">
        <w:rPr>
          <w:lang w:val="bg-BG"/>
        </w:rPr>
        <w:t xml:space="preserve"> </w:t>
      </w:r>
      <w:r w:rsidR="00B82ABA">
        <w:rPr>
          <w:lang w:val="bg-BG"/>
        </w:rPr>
        <w:t>Окончателния</w:t>
      </w:r>
      <w:r w:rsidR="00B82ABA" w:rsidRPr="00187CFC">
        <w:rPr>
          <w:lang w:val="bg-BG"/>
        </w:rPr>
        <w:t xml:space="preserve"> </w:t>
      </w:r>
      <w:proofErr w:type="spellStart"/>
      <w:r w:rsidR="009C7309">
        <w:rPr>
          <w:lang w:val="bg-BG"/>
        </w:rPr>
        <w:t>алокиран</w:t>
      </w:r>
      <w:proofErr w:type="spellEnd"/>
      <w:r w:rsidR="009C7309" w:rsidRPr="00187CFC">
        <w:rPr>
          <w:lang w:val="bg-BG"/>
        </w:rPr>
        <w:t xml:space="preserve"> </w:t>
      </w:r>
      <w:r w:rsidR="000364CC" w:rsidRPr="00187CFC">
        <w:rPr>
          <w:lang w:val="bg-BG"/>
        </w:rPr>
        <w:t>баланс</w:t>
      </w:r>
      <w:r w:rsidR="00323B60" w:rsidRPr="00187CFC">
        <w:rPr>
          <w:lang w:val="bg-BG"/>
        </w:rPr>
        <w:t>,</w:t>
      </w:r>
      <w:r w:rsidRPr="00187CFC">
        <w:rPr>
          <w:lang w:val="bg-BG"/>
        </w:rPr>
        <w:t xml:space="preserve"> </w:t>
      </w:r>
      <w:r w:rsidR="000906C9" w:rsidRPr="00187CFC">
        <w:rPr>
          <w:lang w:val="bg-BG"/>
        </w:rPr>
        <w:t>съгласно</w:t>
      </w:r>
      <w:r w:rsidRPr="00187CFC">
        <w:rPr>
          <w:lang w:val="bg-BG"/>
        </w:rPr>
        <w:t xml:space="preserve"> </w:t>
      </w:r>
      <w:r w:rsidR="00F95477">
        <w:rPr>
          <w:lang w:val="bg-BG"/>
        </w:rPr>
        <w:t>член 1</w:t>
      </w:r>
      <w:r w:rsidR="009C7309">
        <w:rPr>
          <w:lang w:val="bg-BG"/>
        </w:rPr>
        <w:t>6</w:t>
      </w:r>
      <w:r w:rsidR="00323B60" w:rsidRPr="00187CFC">
        <w:rPr>
          <w:lang w:val="bg-BG"/>
        </w:rPr>
        <w:t>.9 на</w:t>
      </w:r>
      <w:r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 </w:t>
      </w:r>
      <w:r w:rsidR="000216EC" w:rsidRPr="00187CFC">
        <w:rPr>
          <w:lang w:val="bg-BG"/>
        </w:rPr>
        <w:t>;</w:t>
      </w:r>
    </w:p>
    <w:p w14:paraId="09C6D2D6" w14:textId="77F40175" w:rsidR="000216EC" w:rsidRPr="00187CFC" w:rsidRDefault="003F0D58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proofErr w:type="spellStart"/>
      <w:r w:rsidRPr="00187CFC">
        <w:rPr>
          <w:lang w:val="bg-BG"/>
        </w:rPr>
        <w:t>ENT</w:t>
      </w:r>
      <w:r w:rsidR="006D39D0" w:rsidRPr="00187CFC">
        <w:rPr>
          <w:vertAlign w:val="subscript"/>
          <w:lang w:val="bg-BG"/>
        </w:rPr>
        <w:t>xxx</w:t>
      </w:r>
      <w:proofErr w:type="spellEnd"/>
      <w:r w:rsidRPr="00187CFC">
        <w:rPr>
          <w:lang w:val="bg-BG"/>
        </w:rPr>
        <w:t xml:space="preserve"> </w:t>
      </w:r>
      <w:proofErr w:type="spellStart"/>
      <w:r w:rsidRPr="00187CFC">
        <w:rPr>
          <w:lang w:val="bg-BG"/>
        </w:rPr>
        <w:t>and</w:t>
      </w:r>
      <w:proofErr w:type="spellEnd"/>
      <w:r w:rsidRPr="00187CFC">
        <w:rPr>
          <w:lang w:val="bg-BG"/>
        </w:rPr>
        <w:t xml:space="preserve"> </w:t>
      </w:r>
      <w:proofErr w:type="spellStart"/>
      <w:r w:rsidRPr="00187CFC">
        <w:rPr>
          <w:lang w:val="bg-BG"/>
        </w:rPr>
        <w:t>EXT</w:t>
      </w:r>
      <w:r w:rsidR="006D39D0" w:rsidRPr="00187CFC">
        <w:rPr>
          <w:vertAlign w:val="subscript"/>
          <w:lang w:val="bg-BG"/>
        </w:rPr>
        <w:t>xxx</w:t>
      </w:r>
      <w:proofErr w:type="spellEnd"/>
      <w:r w:rsidR="00DB2EBC" w:rsidRPr="00187CFC">
        <w:rPr>
          <w:lang w:val="bg-BG"/>
        </w:rPr>
        <w:t>:</w:t>
      </w:r>
      <w:r w:rsidR="00DB2EBC" w:rsidRPr="00187CFC">
        <w:rPr>
          <w:lang w:val="bg-BG"/>
        </w:rPr>
        <w:tab/>
        <w:t>означава</w:t>
      </w:r>
      <w:r w:rsidR="000216EC" w:rsidRPr="00187CFC">
        <w:rPr>
          <w:lang w:val="bg-BG"/>
        </w:rPr>
        <w:t xml:space="preserve"> </w:t>
      </w:r>
      <w:r w:rsidR="00DB2EBC" w:rsidRPr="00187CFC">
        <w:rPr>
          <w:lang w:val="bg-BG"/>
        </w:rPr>
        <w:t>тарифите съгласно</w:t>
      </w:r>
      <w:r w:rsidR="000216EC" w:rsidRPr="00187CFC">
        <w:rPr>
          <w:lang w:val="bg-BG"/>
        </w:rPr>
        <w:t xml:space="preserve"> </w:t>
      </w:r>
      <w:r w:rsidR="00DB2EBC" w:rsidRPr="00187CFC">
        <w:rPr>
          <w:lang w:val="bg-BG"/>
        </w:rPr>
        <w:t>членове 4.1 и 5.1 или 4.4 и</w:t>
      </w:r>
      <w:r w:rsidR="006D39D0" w:rsidRPr="00187CFC">
        <w:rPr>
          <w:lang w:val="bg-BG"/>
        </w:rPr>
        <w:t xml:space="preserve"> 5.4 </w:t>
      </w:r>
      <w:r w:rsidR="00DB2EBC" w:rsidRPr="00187CFC">
        <w:rPr>
          <w:lang w:val="bg-BG"/>
        </w:rPr>
        <w:t>съответно</w:t>
      </w:r>
      <w:r w:rsidR="00B82ABA">
        <w:rPr>
          <w:lang w:val="bg-BG"/>
        </w:rPr>
        <w:t>,</w:t>
      </w:r>
      <w:r w:rsidR="00DB2EBC" w:rsidRPr="00187CFC">
        <w:rPr>
          <w:lang w:val="bg-BG"/>
        </w:rPr>
        <w:t xml:space="preserve"> определени</w:t>
      </w:r>
      <w:r w:rsidR="005D4FDD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6D39D0" w:rsidRPr="00187CFC">
        <w:rPr>
          <w:lang w:val="bg-BG"/>
        </w:rPr>
        <w:t xml:space="preserve">, </w:t>
      </w:r>
      <w:r w:rsidR="000364CC" w:rsidRPr="00187CFC">
        <w:rPr>
          <w:lang w:val="bg-BG"/>
        </w:rPr>
        <w:t>съответно</w:t>
      </w:r>
      <w:r w:rsidR="006D39D0" w:rsidRPr="00187CFC">
        <w:rPr>
          <w:lang w:val="bg-BG"/>
        </w:rPr>
        <w:t>,</w:t>
      </w:r>
      <w:r w:rsidRPr="00187CFC">
        <w:rPr>
          <w:lang w:val="bg-BG"/>
        </w:rPr>
        <w:t xml:space="preserve"> </w:t>
      </w:r>
      <w:r w:rsidR="00DB2EBC" w:rsidRPr="00187CFC">
        <w:rPr>
          <w:lang w:val="bg-BG"/>
        </w:rPr>
        <w:t>изразени в</w:t>
      </w:r>
      <w:r w:rsidRPr="00187CFC">
        <w:rPr>
          <w:lang w:val="bg-BG"/>
        </w:rPr>
        <w:t xml:space="preserve"> €/</w:t>
      </w:r>
      <w:proofErr w:type="spellStart"/>
      <w:r w:rsidRPr="00187CFC">
        <w:rPr>
          <w:lang w:val="bg-BG"/>
        </w:rPr>
        <w:t>kWh</w:t>
      </w:r>
      <w:proofErr w:type="spellEnd"/>
      <w:r w:rsidR="006D5A0A">
        <w:rPr>
          <w:lang w:val="bg-BG"/>
        </w:rPr>
        <w:t>/Д/</w:t>
      </w:r>
      <w:r w:rsidR="00131D19" w:rsidRPr="00EE1A78">
        <w:rPr>
          <w:lang w:val="bg-BG"/>
        </w:rPr>
        <w:t>П</w:t>
      </w:r>
      <w:r w:rsidR="000216EC" w:rsidRPr="00187CFC">
        <w:rPr>
          <w:lang w:val="bg-BG"/>
        </w:rPr>
        <w:t>.</w:t>
      </w:r>
    </w:p>
    <w:p w14:paraId="2B930388" w14:textId="4CFE7F85" w:rsidR="000216EC" w:rsidRPr="00187CFC" w:rsidRDefault="000216EC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r w:rsidRPr="00187CFC">
        <w:rPr>
          <w:rFonts w:ascii="Symbol" w:hAnsi="Symbol"/>
          <w:lang w:val="bg-BG"/>
        </w:rPr>
        <w:t></w:t>
      </w:r>
      <w:r w:rsidR="00DB76A5" w:rsidRPr="00187CFC">
        <w:rPr>
          <w:lang w:val="bg-BG"/>
        </w:rPr>
        <w:t xml:space="preserve">: </w:t>
      </w:r>
      <w:r w:rsidR="00DB76A5" w:rsidRPr="00187CFC">
        <w:rPr>
          <w:lang w:val="bg-BG"/>
        </w:rPr>
        <w:tab/>
        <w:t>означава съотношението</w:t>
      </w:r>
      <w:r w:rsidR="00D93DC9" w:rsidRPr="00187CFC">
        <w:rPr>
          <w:lang w:val="bg-BG"/>
        </w:rPr>
        <w:t xml:space="preserve"> (OPEX) / (OPEX + амортизация + </w:t>
      </w:r>
      <w:r w:rsidR="00B82ABA" w:rsidRPr="00187CFC">
        <w:rPr>
          <w:lang w:val="bg-BG"/>
        </w:rPr>
        <w:t>възвръщаемост</w:t>
      </w:r>
      <w:r w:rsidR="00CC4BF0" w:rsidRPr="00187CFC">
        <w:rPr>
          <w:lang w:val="bg-BG"/>
        </w:rPr>
        <w:t xml:space="preserve"> н</w:t>
      </w:r>
      <w:r w:rsidR="00D93DC9" w:rsidRPr="00187CFC">
        <w:rPr>
          <w:lang w:val="bg-BG"/>
        </w:rPr>
        <w:t>а капитала</w:t>
      </w:r>
      <w:r w:rsidRPr="00187CFC">
        <w:rPr>
          <w:lang w:val="bg-BG"/>
        </w:rPr>
        <w:t xml:space="preserve">), </w:t>
      </w:r>
      <w:r w:rsidR="00D93DC9" w:rsidRPr="00187CFC">
        <w:rPr>
          <w:lang w:val="bg-BG"/>
        </w:rPr>
        <w:t xml:space="preserve">изчислено като средно (число) по време на целия </w:t>
      </w:r>
      <w:r w:rsidR="00B82ABA">
        <w:rPr>
          <w:lang w:val="bg-BG"/>
        </w:rPr>
        <w:t>срок на проекта</w:t>
      </w:r>
      <w:r w:rsidR="00F55CA9" w:rsidRPr="00187CFC">
        <w:rPr>
          <w:lang w:val="bg-BG"/>
        </w:rPr>
        <w:t>,</w:t>
      </w:r>
      <w:r w:rsidR="00D93DC9" w:rsidRPr="00187CFC">
        <w:rPr>
          <w:lang w:val="bg-BG"/>
        </w:rPr>
        <w:t xml:space="preserve"> </w:t>
      </w:r>
      <w:r w:rsidR="00F55CA9" w:rsidRPr="00187CFC">
        <w:rPr>
          <w:lang w:val="bg-BG"/>
        </w:rPr>
        <w:t xml:space="preserve">за целите на изчисление на </w:t>
      </w:r>
      <w:r w:rsidR="000364CC" w:rsidRPr="00187CFC">
        <w:rPr>
          <w:lang w:val="bg-BG"/>
        </w:rPr>
        <w:t xml:space="preserve">Нетната </w:t>
      </w:r>
      <w:r w:rsidR="004A4413" w:rsidRPr="00187CFC">
        <w:rPr>
          <w:lang w:val="bg-BG"/>
        </w:rPr>
        <w:t>референтна тарифа</w:t>
      </w:r>
      <w:r w:rsidR="00E538B4">
        <w:rPr>
          <w:lang w:val="bg-BG"/>
        </w:rPr>
        <w:t xml:space="preserve"> за пренос</w:t>
      </w:r>
      <w:r w:rsidR="00D93DC9" w:rsidRPr="00187CFC">
        <w:rPr>
          <w:lang w:val="bg-BG"/>
        </w:rPr>
        <w:t xml:space="preserve">, </w:t>
      </w:r>
    </w:p>
    <w:p w14:paraId="41FB3D31" w14:textId="77777777" w:rsidR="000216EC" w:rsidRPr="00187CFC" w:rsidRDefault="000216EC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r w:rsidRPr="00187CFC">
        <w:rPr>
          <w:rFonts w:ascii="Symbol" w:hAnsi="Symbol"/>
          <w:lang w:val="bg-BG"/>
        </w:rPr>
        <w:t></w:t>
      </w:r>
      <w:r w:rsidR="00D93DC9" w:rsidRPr="00187CFC">
        <w:rPr>
          <w:lang w:val="bg-BG"/>
        </w:rPr>
        <w:t>:</w:t>
      </w:r>
      <w:r w:rsidR="00D93DC9" w:rsidRPr="00187CFC">
        <w:rPr>
          <w:lang w:val="bg-BG"/>
        </w:rPr>
        <w:tab/>
        <w:t>означава равно на</w:t>
      </w:r>
      <w:r w:rsidRPr="00187CFC">
        <w:rPr>
          <w:lang w:val="bg-BG"/>
        </w:rPr>
        <w:t xml:space="preserve"> 1– α;</w:t>
      </w:r>
    </w:p>
    <w:p w14:paraId="5E6750E6" w14:textId="5A6EFDF6" w:rsidR="000216EC" w:rsidRPr="00187CFC" w:rsidRDefault="000216EC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r w:rsidRPr="00187CFC">
        <w:rPr>
          <w:lang w:val="bg-BG"/>
        </w:rPr>
        <w:t>I</w:t>
      </w:r>
      <w:r w:rsidRPr="00187CFC">
        <w:rPr>
          <w:vertAlign w:val="subscript"/>
          <w:lang w:val="bg-BG"/>
        </w:rPr>
        <w:t>i</w:t>
      </w:r>
      <w:r w:rsidR="00F55CA9" w:rsidRPr="00187CFC">
        <w:rPr>
          <w:lang w:val="bg-BG"/>
        </w:rPr>
        <w:t>:</w:t>
      </w:r>
      <w:r w:rsidR="00F55CA9" w:rsidRPr="00187CFC">
        <w:rPr>
          <w:lang w:val="bg-BG"/>
        </w:rPr>
        <w:tab/>
      </w:r>
      <w:r w:rsidR="00CC4BF0" w:rsidRPr="00187CFC">
        <w:rPr>
          <w:lang w:val="bg-BG"/>
        </w:rPr>
        <w:t>означава съотношени</w:t>
      </w:r>
      <w:r w:rsidR="00F55CA9" w:rsidRPr="00187CFC">
        <w:rPr>
          <w:lang w:val="bg-BG"/>
        </w:rPr>
        <w:t>е</w:t>
      </w:r>
      <w:r w:rsidR="00CC4BF0" w:rsidRPr="00187CFC">
        <w:rPr>
          <w:lang w:val="bg-BG"/>
        </w:rPr>
        <w:t>т</w:t>
      </w:r>
      <w:r w:rsidR="00F55CA9" w:rsidRPr="00187CFC">
        <w:rPr>
          <w:lang w:val="bg-BG"/>
        </w:rPr>
        <w:t xml:space="preserve">о между действителния </w:t>
      </w:r>
      <w:r w:rsidRPr="00187CFC">
        <w:rPr>
          <w:lang w:val="bg-BG"/>
        </w:rPr>
        <w:t>OPEX (OPEX</w:t>
      </w:r>
      <w:r w:rsidRPr="00187CFC">
        <w:rPr>
          <w:vertAlign w:val="subscript"/>
          <w:lang w:val="bg-BG"/>
        </w:rPr>
        <w:t>A</w:t>
      </w:r>
      <w:r w:rsidR="00F55CA9" w:rsidRPr="00187CFC">
        <w:rPr>
          <w:lang w:val="bg-BG"/>
        </w:rPr>
        <w:t xml:space="preserve">) и </w:t>
      </w:r>
      <w:r w:rsidR="00101BA6" w:rsidRPr="00187CFC">
        <w:rPr>
          <w:lang w:val="bg-BG"/>
        </w:rPr>
        <w:t xml:space="preserve">прогнозирания </w:t>
      </w:r>
      <w:proofErr w:type="spellStart"/>
      <w:r w:rsidRPr="00187CFC">
        <w:rPr>
          <w:lang w:val="bg-BG"/>
        </w:rPr>
        <w:t>OPEX</w:t>
      </w:r>
      <w:r w:rsidRPr="00187CFC">
        <w:rPr>
          <w:vertAlign w:val="subscript"/>
          <w:lang w:val="bg-BG"/>
        </w:rPr>
        <w:t>i</w:t>
      </w:r>
      <w:proofErr w:type="spellEnd"/>
      <w:r w:rsidR="00F55CA9" w:rsidRPr="00187CFC">
        <w:rPr>
          <w:lang w:val="bg-BG"/>
        </w:rPr>
        <w:t xml:space="preserve"> </w:t>
      </w:r>
      <w:r w:rsidR="00B82ABA">
        <w:rPr>
          <w:lang w:val="bg-BG"/>
        </w:rPr>
        <w:t>(</w:t>
      </w:r>
      <w:proofErr w:type="spellStart"/>
      <w:r w:rsidR="00B82ABA" w:rsidRPr="00187CFC">
        <w:rPr>
          <w:lang w:val="bg-BG"/>
        </w:rPr>
        <w:t>OPEX</w:t>
      </w:r>
      <w:r w:rsidR="00B82ABA" w:rsidRPr="00187CFC">
        <w:rPr>
          <w:vertAlign w:val="subscript"/>
          <w:lang w:val="bg-BG"/>
        </w:rPr>
        <w:t>i</w:t>
      </w:r>
      <w:proofErr w:type="spellEnd"/>
      <w:r w:rsidR="00B82ABA" w:rsidRPr="00187CFC">
        <w:rPr>
          <w:lang w:val="bg-BG"/>
        </w:rPr>
        <w:t xml:space="preserve"> </w:t>
      </w:r>
      <w:r w:rsidR="00B82ABA">
        <w:rPr>
          <w:lang w:val="bg-BG"/>
        </w:rPr>
        <w:t>)</w:t>
      </w:r>
      <w:r w:rsidR="00F55CA9" w:rsidRPr="00187CFC">
        <w:rPr>
          <w:lang w:val="bg-BG"/>
        </w:rPr>
        <w:t xml:space="preserve">в същата </w:t>
      </w:r>
      <w:r w:rsidR="000364CC" w:rsidRPr="00187CFC">
        <w:rPr>
          <w:lang w:val="bg-BG"/>
        </w:rPr>
        <w:t xml:space="preserve">Година </w:t>
      </w:r>
      <w:r w:rsidR="00B82ABA">
        <w:rPr>
          <w:lang w:val="bg-BG"/>
        </w:rPr>
        <w:t>(</w:t>
      </w:r>
      <w:r w:rsidR="00634462" w:rsidRPr="00187CFC">
        <w:rPr>
          <w:lang w:val="bg-BG"/>
        </w:rPr>
        <w:t>“</w:t>
      </w:r>
      <w:proofErr w:type="spellStart"/>
      <w:r w:rsidR="00634462" w:rsidRPr="00187CFC">
        <w:rPr>
          <w:lang w:val="bg-BG"/>
        </w:rPr>
        <w:t>i</w:t>
      </w:r>
      <w:r w:rsidR="004D63F7" w:rsidRPr="00187CFC">
        <w:rPr>
          <w:vertAlign w:val="superscript"/>
          <w:lang w:val="bg-BG"/>
        </w:rPr>
        <w:t>th</w:t>
      </w:r>
      <w:proofErr w:type="spellEnd"/>
      <w:r w:rsidR="00634462" w:rsidRPr="00187CFC">
        <w:rPr>
          <w:lang w:val="bg-BG"/>
        </w:rPr>
        <w:t>”</w:t>
      </w:r>
      <w:r w:rsidR="00B82ABA">
        <w:rPr>
          <w:lang w:val="bg-BG"/>
        </w:rPr>
        <w:t>)</w:t>
      </w:r>
      <w:r w:rsidR="00634462" w:rsidRPr="00187CFC">
        <w:rPr>
          <w:lang w:val="bg-BG"/>
        </w:rPr>
        <w:t xml:space="preserve"> </w:t>
      </w:r>
      <w:r w:rsidR="00F55CA9" w:rsidRPr="00187CFC">
        <w:rPr>
          <w:lang w:val="bg-BG"/>
        </w:rPr>
        <w:t>за</w:t>
      </w:r>
      <w:r w:rsidR="001B092A" w:rsidRPr="00187CFC">
        <w:rPr>
          <w:lang w:val="bg-BG"/>
        </w:rPr>
        <w:t xml:space="preserve"> </w:t>
      </w:r>
      <w:r w:rsidR="00F55CA9" w:rsidRPr="00187CFC">
        <w:rPr>
          <w:lang w:val="bg-BG"/>
        </w:rPr>
        <w:t xml:space="preserve">целите на изчисление на </w:t>
      </w:r>
      <w:r w:rsidR="000364CC" w:rsidRPr="00187CFC">
        <w:rPr>
          <w:lang w:val="bg-BG"/>
        </w:rPr>
        <w:t xml:space="preserve">Нетната </w:t>
      </w:r>
      <w:r w:rsidR="00F55CA9" w:rsidRPr="00187CFC">
        <w:rPr>
          <w:lang w:val="bg-BG"/>
        </w:rPr>
        <w:t>референтна тарифа</w:t>
      </w:r>
      <w:r w:rsidR="00E538B4">
        <w:rPr>
          <w:lang w:val="bg-BG"/>
        </w:rPr>
        <w:t xml:space="preserve"> за пренос</w:t>
      </w:r>
      <w:r w:rsidR="001B092A" w:rsidRPr="00187CFC">
        <w:rPr>
          <w:lang w:val="bg-BG"/>
        </w:rPr>
        <w:t>.</w:t>
      </w:r>
      <w:r w:rsidR="00634462" w:rsidRPr="00187CFC">
        <w:rPr>
          <w:lang w:val="bg-BG"/>
        </w:rPr>
        <w:t xml:space="preserve">  OPEX</w:t>
      </w:r>
      <w:r w:rsidR="00634462" w:rsidRPr="00187CFC">
        <w:rPr>
          <w:vertAlign w:val="subscript"/>
          <w:lang w:val="bg-BG"/>
        </w:rPr>
        <w:t xml:space="preserve">A </w:t>
      </w:r>
      <w:r w:rsidR="00F55CA9" w:rsidRPr="00187CFC">
        <w:rPr>
          <w:lang w:val="bg-BG"/>
        </w:rPr>
        <w:t>ще бъде обект на одобрение от</w:t>
      </w:r>
      <w:r w:rsidR="00634462" w:rsidRPr="00187CFC">
        <w:rPr>
          <w:lang w:val="bg-BG"/>
        </w:rPr>
        <w:t xml:space="preserve"> </w:t>
      </w:r>
      <w:r w:rsidR="0090194A" w:rsidRPr="00187CFC">
        <w:rPr>
          <w:lang w:val="bg-BG"/>
        </w:rPr>
        <w:t>НРО</w:t>
      </w:r>
      <w:r w:rsidR="00101BA6" w:rsidRPr="00187CFC">
        <w:rPr>
          <w:lang w:val="bg-BG"/>
        </w:rPr>
        <w:t xml:space="preserve"> </w:t>
      </w:r>
      <w:r w:rsidR="0090194A" w:rsidRPr="00187CFC">
        <w:rPr>
          <w:lang w:val="bg-BG"/>
        </w:rPr>
        <w:t>и</w:t>
      </w:r>
      <w:r w:rsidR="00260C16" w:rsidRPr="00187CFC">
        <w:rPr>
          <w:lang w:val="bg-BG"/>
        </w:rPr>
        <w:t xml:space="preserve"> </w:t>
      </w:r>
      <w:r w:rsidR="00F55CA9" w:rsidRPr="00187CFC">
        <w:rPr>
          <w:lang w:val="bg-BG"/>
        </w:rPr>
        <w:t>ще се обявява от</w:t>
      </w:r>
      <w:r w:rsidR="00260C16" w:rsidRPr="00187CFC">
        <w:rPr>
          <w:lang w:val="bg-BG"/>
        </w:rPr>
        <w:t xml:space="preserve"> </w:t>
      </w:r>
      <w:r w:rsidR="00225243">
        <w:rPr>
          <w:lang w:val="bg-BG"/>
        </w:rPr>
        <w:t>Ай Си Джи Би</w:t>
      </w:r>
      <w:r w:rsidR="00225243" w:rsidRPr="00187CFC">
        <w:rPr>
          <w:lang w:val="bg-BG"/>
        </w:rPr>
        <w:t xml:space="preserve"> </w:t>
      </w:r>
      <w:r w:rsidR="00F55CA9" w:rsidRPr="00187CFC">
        <w:rPr>
          <w:lang w:val="bg-BG"/>
        </w:rPr>
        <w:t xml:space="preserve">в началото на всяка </w:t>
      </w:r>
      <w:r w:rsidR="000364CC" w:rsidRPr="00187CFC">
        <w:rPr>
          <w:lang w:val="bg-BG"/>
        </w:rPr>
        <w:t xml:space="preserve">Година </w:t>
      </w:r>
      <w:r w:rsidR="00B82ABA">
        <w:rPr>
          <w:lang w:val="bg-BG"/>
        </w:rPr>
        <w:t>(</w:t>
      </w:r>
      <w:r w:rsidR="00260C16" w:rsidRPr="00187CFC">
        <w:rPr>
          <w:lang w:val="bg-BG"/>
        </w:rPr>
        <w:t>“</w:t>
      </w:r>
      <w:proofErr w:type="spellStart"/>
      <w:r w:rsidR="00260C16" w:rsidRPr="00187CFC">
        <w:rPr>
          <w:lang w:val="bg-BG"/>
        </w:rPr>
        <w:t>i</w:t>
      </w:r>
      <w:r w:rsidR="00260C16" w:rsidRPr="00187CFC">
        <w:rPr>
          <w:vertAlign w:val="superscript"/>
          <w:lang w:val="bg-BG"/>
        </w:rPr>
        <w:t>th</w:t>
      </w:r>
      <w:proofErr w:type="spellEnd"/>
      <w:r w:rsidR="00260C16" w:rsidRPr="00187CFC">
        <w:rPr>
          <w:lang w:val="bg-BG"/>
        </w:rPr>
        <w:t>”</w:t>
      </w:r>
      <w:r w:rsidR="00B82ABA">
        <w:rPr>
          <w:lang w:val="bg-BG"/>
        </w:rPr>
        <w:t>)</w:t>
      </w:r>
    </w:p>
    <w:p w14:paraId="3C976810" w14:textId="77777777" w:rsidR="000216EC" w:rsidRPr="00187CFC" w:rsidRDefault="00CC4BF0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r w:rsidRPr="00187CFC">
        <w:rPr>
          <w:lang w:val="bg-BG"/>
        </w:rPr>
        <w:t xml:space="preserve">Година </w:t>
      </w:r>
      <w:r w:rsidR="00F55CA9" w:rsidRPr="00187CFC">
        <w:rPr>
          <w:lang w:val="bg-BG"/>
        </w:rPr>
        <w:t>(Y):</w:t>
      </w:r>
      <w:r w:rsidR="00F55CA9" w:rsidRPr="00187CFC">
        <w:rPr>
          <w:lang w:val="bg-BG"/>
        </w:rPr>
        <w:tab/>
        <w:t>означава календарен период от 12 последователни месеца, започващ на</w:t>
      </w:r>
      <w:r w:rsidR="000216EC" w:rsidRPr="00187CFC">
        <w:rPr>
          <w:lang w:val="bg-BG"/>
        </w:rPr>
        <w:t xml:space="preserve"> 1</w:t>
      </w:r>
      <w:r w:rsidR="00F55CA9" w:rsidRPr="00187CFC">
        <w:rPr>
          <w:vertAlign w:val="superscript"/>
          <w:lang w:val="bg-BG"/>
        </w:rPr>
        <w:t>-ви</w:t>
      </w:r>
      <w:r w:rsidR="00F55CA9" w:rsidRPr="00187CFC">
        <w:rPr>
          <w:lang w:val="bg-BG"/>
        </w:rPr>
        <w:t xml:space="preserve"> януари и приключващ на 31</w:t>
      </w:r>
      <w:r w:rsidR="00F55CA9" w:rsidRPr="00187CFC">
        <w:rPr>
          <w:vertAlign w:val="superscript"/>
          <w:lang w:val="bg-BG"/>
        </w:rPr>
        <w:t>-ви</w:t>
      </w:r>
      <w:r w:rsidR="00F55CA9" w:rsidRPr="00187CFC">
        <w:rPr>
          <w:lang w:val="bg-BG"/>
        </w:rPr>
        <w:t xml:space="preserve"> декември всяка календарна година</w:t>
      </w:r>
      <w:r w:rsidR="000216EC" w:rsidRPr="00187CFC">
        <w:rPr>
          <w:lang w:val="bg-BG"/>
        </w:rPr>
        <w:t>;</w:t>
      </w:r>
    </w:p>
    <w:p w14:paraId="178005DB" w14:textId="73A3D653" w:rsidR="000216EC" w:rsidRPr="00187CFC" w:rsidRDefault="00CC4BF0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proofErr w:type="spellStart"/>
      <w:r w:rsidRPr="00187CFC">
        <w:rPr>
          <w:lang w:val="bg-BG"/>
        </w:rPr>
        <w:t>Въз</w:t>
      </w:r>
      <w:r w:rsidR="00187CFC" w:rsidRPr="00187CFC">
        <w:rPr>
          <w:lang w:val="bg-BG"/>
        </w:rPr>
        <w:t>връзщаемост</w:t>
      </w:r>
      <w:proofErr w:type="spellEnd"/>
      <w:r w:rsidRPr="00187CFC">
        <w:rPr>
          <w:lang w:val="bg-BG"/>
        </w:rPr>
        <w:t xml:space="preserve"> на капитала: означава възнаграждението на капитала съгласно дефиницията в член 2</w:t>
      </w:r>
      <w:r w:rsidR="00634462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0216EC" w:rsidRPr="00187CFC">
        <w:rPr>
          <w:lang w:val="bg-BG"/>
        </w:rPr>
        <w:t>;</w:t>
      </w:r>
    </w:p>
    <w:p w14:paraId="256D6672" w14:textId="77777777" w:rsidR="000216EC" w:rsidRDefault="00CC4BF0" w:rsidP="00322809">
      <w:pPr>
        <w:tabs>
          <w:tab w:val="left" w:pos="3175"/>
        </w:tabs>
        <w:spacing w:after="230"/>
        <w:ind w:left="3192" w:hanging="2058"/>
        <w:jc w:val="both"/>
        <w:rPr>
          <w:lang w:val="bg-BG"/>
        </w:rPr>
      </w:pPr>
      <w:r w:rsidRPr="00187CFC">
        <w:rPr>
          <w:lang w:val="bg-BG"/>
        </w:rPr>
        <w:t>Амортизация:</w:t>
      </w:r>
      <w:r w:rsidRPr="00187CFC">
        <w:rPr>
          <w:lang w:val="bg-BG"/>
        </w:rPr>
        <w:tab/>
        <w:t>означава амортизацията съгласно определението в член</w:t>
      </w:r>
      <w:r w:rsidR="00634462" w:rsidRPr="00187CFC">
        <w:rPr>
          <w:lang w:val="bg-BG"/>
        </w:rPr>
        <w:t xml:space="preserve"> 2 </w:t>
      </w:r>
      <w:r w:rsidR="00F3383D" w:rsidRPr="00187CFC">
        <w:rPr>
          <w:lang w:val="bg-BG"/>
        </w:rPr>
        <w:t>по-горе</w:t>
      </w:r>
      <w:r w:rsidR="00B906F6" w:rsidRPr="00187CFC">
        <w:rPr>
          <w:lang w:val="bg-BG"/>
        </w:rPr>
        <w:t>.</w:t>
      </w:r>
    </w:p>
    <w:p w14:paraId="3EF1E281" w14:textId="2A55382B" w:rsidR="00547327" w:rsidRDefault="005A2BAD" w:rsidP="005A2BAD">
      <w:pPr>
        <w:tabs>
          <w:tab w:val="left" w:pos="1170"/>
        </w:tabs>
        <w:spacing w:after="230"/>
        <w:ind w:left="1170"/>
        <w:jc w:val="both"/>
        <w:rPr>
          <w:lang w:val="en-US"/>
        </w:rPr>
      </w:pPr>
      <w:r w:rsidRPr="005A2BAD">
        <w:rPr>
          <w:lang w:val="en-US"/>
        </w:rPr>
        <w:lastRenderedPageBreak/>
        <w:t xml:space="preserve">ICGB </w:t>
      </w:r>
      <w:proofErr w:type="spellStart"/>
      <w:r w:rsidRPr="005A2BAD">
        <w:rPr>
          <w:lang w:val="en-US"/>
        </w:rPr>
        <w:t>ще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публикува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на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своя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уебсайт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съответната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входна</w:t>
      </w:r>
      <w:proofErr w:type="spellEnd"/>
      <w:r w:rsidRPr="005A2BAD">
        <w:rPr>
          <w:lang w:val="en-US"/>
        </w:rPr>
        <w:t xml:space="preserve"> и </w:t>
      </w:r>
      <w:proofErr w:type="spellStart"/>
      <w:r w:rsidRPr="005A2BAD">
        <w:rPr>
          <w:lang w:val="en-US"/>
        </w:rPr>
        <w:t>изходна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тарифа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за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всеки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продукт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за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капацитет</w:t>
      </w:r>
      <w:proofErr w:type="spellEnd"/>
      <w:r w:rsidRPr="005A2BAD">
        <w:rPr>
          <w:lang w:val="en-US"/>
        </w:rPr>
        <w:t xml:space="preserve"> и</w:t>
      </w:r>
      <w:r w:rsidR="00E77B10">
        <w:rPr>
          <w:lang w:val="en-US"/>
        </w:rPr>
        <w:t xml:space="preserve"> </w:t>
      </w:r>
      <w:r w:rsidR="00E77B10">
        <w:rPr>
          <w:lang w:val="bg-BG"/>
        </w:rPr>
        <w:t>за всеки вход</w:t>
      </w:r>
      <w:r w:rsidRPr="005A2BAD">
        <w:rPr>
          <w:lang w:val="en-US"/>
        </w:rPr>
        <w:t>/</w:t>
      </w:r>
      <w:proofErr w:type="spellStart"/>
      <w:r w:rsidRPr="005A2BAD">
        <w:rPr>
          <w:lang w:val="en-US"/>
        </w:rPr>
        <w:t>изход</w:t>
      </w:r>
      <w:proofErr w:type="spellEnd"/>
      <w:r w:rsidRPr="005A2BAD">
        <w:rPr>
          <w:lang w:val="en-US"/>
        </w:rPr>
        <w:t xml:space="preserve"> и </w:t>
      </w:r>
      <w:proofErr w:type="spellStart"/>
      <w:r w:rsidRPr="005A2BAD">
        <w:rPr>
          <w:lang w:val="en-US"/>
        </w:rPr>
        <w:t>те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ще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включват</w:t>
      </w:r>
      <w:proofErr w:type="spellEnd"/>
      <w:r w:rsidRPr="005A2BAD">
        <w:rPr>
          <w:lang w:val="en-US"/>
        </w:rPr>
        <w:t xml:space="preserve"> (α * Ii + β), </w:t>
      </w:r>
      <w:proofErr w:type="spellStart"/>
      <w:r w:rsidRPr="005A2BAD">
        <w:rPr>
          <w:lang w:val="en-US"/>
        </w:rPr>
        <w:t>за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удобство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на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мрежовите</w:t>
      </w:r>
      <w:proofErr w:type="spellEnd"/>
      <w:r w:rsidRPr="005A2BAD">
        <w:rPr>
          <w:lang w:val="en-US"/>
        </w:rPr>
        <w:t xml:space="preserve"> </w:t>
      </w:r>
      <w:proofErr w:type="spellStart"/>
      <w:r w:rsidRPr="005A2BAD">
        <w:rPr>
          <w:lang w:val="en-US"/>
        </w:rPr>
        <w:t>потребители</w:t>
      </w:r>
      <w:proofErr w:type="spellEnd"/>
      <w:r w:rsidRPr="005A2BAD">
        <w:rPr>
          <w:lang w:val="en-US"/>
        </w:rPr>
        <w:t>.</w:t>
      </w:r>
    </w:p>
    <w:p w14:paraId="7FE50DC5" w14:textId="347AF03D" w:rsidR="007D17EE" w:rsidRDefault="00131D19" w:rsidP="005A2BAD">
      <w:pPr>
        <w:tabs>
          <w:tab w:val="left" w:pos="1170"/>
        </w:tabs>
        <w:spacing w:after="230"/>
        <w:ind w:left="1170"/>
        <w:jc w:val="both"/>
        <w:rPr>
          <w:lang w:val="en-US"/>
        </w:rPr>
      </w:pPr>
      <w:proofErr w:type="spellStart"/>
      <w:r w:rsidRPr="00131D19">
        <w:rPr>
          <w:lang w:val="en-US"/>
        </w:rPr>
        <w:t>Където</w:t>
      </w:r>
      <w:proofErr w:type="spellEnd"/>
      <w:r w:rsidRPr="00131D19">
        <w:rPr>
          <w:lang w:val="en-US"/>
        </w:rPr>
        <w:t xml:space="preserve"> </w:t>
      </w:r>
      <w:r>
        <w:rPr>
          <w:lang w:val="bg-BG"/>
        </w:rPr>
        <w:t>П</w:t>
      </w:r>
      <w:r w:rsidRPr="00131D19">
        <w:rPr>
          <w:lang w:val="en-US"/>
        </w:rPr>
        <w:t xml:space="preserve"> = 365 </w:t>
      </w:r>
      <w:proofErr w:type="spellStart"/>
      <w:r w:rsidRPr="00131D19">
        <w:rPr>
          <w:lang w:val="en-US"/>
        </w:rPr>
        <w:t>или</w:t>
      </w:r>
      <w:proofErr w:type="spellEnd"/>
      <w:r w:rsidRPr="00131D19">
        <w:rPr>
          <w:lang w:val="en-US"/>
        </w:rPr>
        <w:t xml:space="preserve"> 366 </w:t>
      </w:r>
      <w:proofErr w:type="spellStart"/>
      <w:r w:rsidRPr="00131D19">
        <w:rPr>
          <w:lang w:val="en-US"/>
        </w:rPr>
        <w:t>за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годишен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продукт</w:t>
      </w:r>
      <w:proofErr w:type="spellEnd"/>
      <w:r w:rsidRPr="00131D19">
        <w:rPr>
          <w:lang w:val="en-US"/>
        </w:rPr>
        <w:t xml:space="preserve">, </w:t>
      </w:r>
      <w:r>
        <w:rPr>
          <w:lang w:val="bg-BG"/>
        </w:rPr>
        <w:t>П</w:t>
      </w:r>
      <w:r w:rsidRPr="00131D19">
        <w:rPr>
          <w:lang w:val="en-US"/>
        </w:rPr>
        <w:t xml:space="preserve"> = 365/4 </w:t>
      </w:r>
      <w:proofErr w:type="spellStart"/>
      <w:r w:rsidRPr="00131D19">
        <w:rPr>
          <w:lang w:val="en-US"/>
        </w:rPr>
        <w:t>или</w:t>
      </w:r>
      <w:proofErr w:type="spellEnd"/>
      <w:r w:rsidRPr="00131D19">
        <w:rPr>
          <w:lang w:val="en-US"/>
        </w:rPr>
        <w:t xml:space="preserve"> 366/4 </w:t>
      </w:r>
      <w:proofErr w:type="spellStart"/>
      <w:r w:rsidRPr="00131D19">
        <w:rPr>
          <w:lang w:val="en-US"/>
        </w:rPr>
        <w:t>за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тримесечен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продукт</w:t>
      </w:r>
      <w:proofErr w:type="spellEnd"/>
      <w:r w:rsidRPr="00131D19">
        <w:rPr>
          <w:lang w:val="en-US"/>
        </w:rPr>
        <w:t xml:space="preserve">; </w:t>
      </w:r>
      <w:r>
        <w:rPr>
          <w:lang w:val="bg-BG"/>
        </w:rPr>
        <w:t>П</w:t>
      </w:r>
      <w:r w:rsidRPr="00131D19">
        <w:rPr>
          <w:lang w:val="en-US"/>
        </w:rPr>
        <w:t xml:space="preserve"> = 365/12 </w:t>
      </w:r>
      <w:proofErr w:type="spellStart"/>
      <w:r w:rsidRPr="00131D19">
        <w:rPr>
          <w:lang w:val="en-US"/>
        </w:rPr>
        <w:t>или</w:t>
      </w:r>
      <w:proofErr w:type="spellEnd"/>
      <w:r w:rsidRPr="00131D19">
        <w:rPr>
          <w:lang w:val="en-US"/>
        </w:rPr>
        <w:t xml:space="preserve"> 366/12 </w:t>
      </w:r>
      <w:proofErr w:type="spellStart"/>
      <w:r w:rsidRPr="00131D19">
        <w:rPr>
          <w:lang w:val="en-US"/>
        </w:rPr>
        <w:t>за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месечен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продукт</w:t>
      </w:r>
      <w:proofErr w:type="spellEnd"/>
      <w:r w:rsidRPr="00131D19">
        <w:rPr>
          <w:lang w:val="en-US"/>
        </w:rPr>
        <w:t xml:space="preserve">, </w:t>
      </w:r>
      <w:r>
        <w:rPr>
          <w:lang w:val="bg-BG"/>
        </w:rPr>
        <w:t>П</w:t>
      </w:r>
      <w:r w:rsidRPr="00131D19">
        <w:rPr>
          <w:lang w:val="en-US"/>
        </w:rPr>
        <w:t xml:space="preserve">=1 </w:t>
      </w:r>
      <w:proofErr w:type="spellStart"/>
      <w:r w:rsidRPr="00131D19">
        <w:rPr>
          <w:lang w:val="en-US"/>
        </w:rPr>
        <w:t>за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дневни</w:t>
      </w:r>
      <w:proofErr w:type="spellEnd"/>
      <w:r w:rsidRPr="00131D19">
        <w:rPr>
          <w:lang w:val="en-US"/>
        </w:rPr>
        <w:t xml:space="preserve"> </w:t>
      </w:r>
      <w:proofErr w:type="spellStart"/>
      <w:r w:rsidRPr="00131D19">
        <w:rPr>
          <w:lang w:val="en-US"/>
        </w:rPr>
        <w:t>продукти</w:t>
      </w:r>
      <w:proofErr w:type="spellEnd"/>
      <w:r w:rsidRPr="00131D19">
        <w:rPr>
          <w:lang w:val="en-US"/>
        </w:rPr>
        <w:t>.</w:t>
      </w:r>
    </w:p>
    <w:p w14:paraId="23BFF679" w14:textId="77777777" w:rsidR="009B2AF3" w:rsidRDefault="009B2AF3" w:rsidP="005A2BAD">
      <w:pPr>
        <w:tabs>
          <w:tab w:val="left" w:pos="1170"/>
        </w:tabs>
        <w:spacing w:after="230"/>
        <w:ind w:left="1170"/>
        <w:jc w:val="both"/>
        <w:rPr>
          <w:lang w:val="en-US"/>
        </w:rPr>
      </w:pPr>
    </w:p>
    <w:p w14:paraId="477A0947" w14:textId="512D34D6" w:rsidR="009B2AF3" w:rsidRPr="004F2B1A" w:rsidRDefault="004F2B1A" w:rsidP="004F2B1A">
      <w:pPr>
        <w:tabs>
          <w:tab w:val="left" w:pos="630"/>
        </w:tabs>
        <w:spacing w:after="230"/>
        <w:ind w:left="450"/>
        <w:jc w:val="both"/>
        <w:rPr>
          <w:lang w:val="bg-BG"/>
        </w:rPr>
      </w:pPr>
      <w:r>
        <w:rPr>
          <w:lang w:val="bg-BG"/>
        </w:rPr>
        <w:t xml:space="preserve">6.2 Такса </w:t>
      </w:r>
      <w:r w:rsidR="00EE18D7">
        <w:rPr>
          <w:lang w:val="bg-BG"/>
        </w:rPr>
        <w:t xml:space="preserve">за </w:t>
      </w:r>
      <w:r>
        <w:rPr>
          <w:lang w:val="bg-BG"/>
        </w:rPr>
        <w:t>превиш</w:t>
      </w:r>
      <w:r w:rsidR="00EE18D7">
        <w:rPr>
          <w:lang w:val="bg-BG"/>
        </w:rPr>
        <w:t xml:space="preserve">аване на </w:t>
      </w:r>
      <w:r>
        <w:rPr>
          <w:lang w:val="bg-BG"/>
        </w:rPr>
        <w:t xml:space="preserve"> капацитет</w:t>
      </w:r>
    </w:p>
    <w:p w14:paraId="2872D14B" w14:textId="3121B6A5" w:rsidR="004F2B1A" w:rsidRDefault="00E30B60" w:rsidP="003B3BE7">
      <w:pPr>
        <w:pStyle w:val="Heading2"/>
        <w:numPr>
          <w:ilvl w:val="0"/>
          <w:numId w:val="0"/>
        </w:numPr>
        <w:tabs>
          <w:tab w:val="left" w:pos="567"/>
          <w:tab w:val="left" w:pos="1134"/>
        </w:tabs>
        <w:ind w:left="1134"/>
        <w:rPr>
          <w:lang w:val="bg-BG"/>
        </w:rPr>
      </w:pPr>
      <w:r w:rsidRPr="00E30B60">
        <w:rPr>
          <w:lang w:val="bg-BG"/>
        </w:rPr>
        <w:t xml:space="preserve">Ако </w:t>
      </w:r>
      <w:r w:rsidR="00A7625F">
        <w:rPr>
          <w:lang w:val="bg-BG"/>
        </w:rPr>
        <w:t>количествата природен газ</w:t>
      </w:r>
      <w:r w:rsidRPr="00E30B60">
        <w:rPr>
          <w:lang w:val="bg-BG"/>
        </w:rPr>
        <w:t xml:space="preserve"> на </w:t>
      </w:r>
      <w:r w:rsidR="00D4427A">
        <w:rPr>
          <w:lang w:val="bg-BG"/>
        </w:rPr>
        <w:t xml:space="preserve">ползвател на </w:t>
      </w:r>
      <w:r w:rsidRPr="00E30B60">
        <w:rPr>
          <w:lang w:val="bg-BG"/>
        </w:rPr>
        <w:t>мреж</w:t>
      </w:r>
      <w:r w:rsidR="00D4427A">
        <w:rPr>
          <w:lang w:val="bg-BG"/>
        </w:rPr>
        <w:t>ата</w:t>
      </w:r>
      <w:r w:rsidRPr="00E30B60">
        <w:rPr>
          <w:lang w:val="bg-BG"/>
        </w:rPr>
        <w:t xml:space="preserve"> надвишава</w:t>
      </w:r>
      <w:r w:rsidR="00A7625F">
        <w:rPr>
          <w:lang w:val="bg-BG"/>
        </w:rPr>
        <w:t>т</w:t>
      </w:r>
      <w:r w:rsidRPr="00E30B60">
        <w:rPr>
          <w:lang w:val="bg-BG"/>
        </w:rPr>
        <w:t xml:space="preserve"> </w:t>
      </w:r>
      <w:r w:rsidR="00A7625F">
        <w:rPr>
          <w:lang w:val="bg-BG"/>
        </w:rPr>
        <w:t>закупеният от него</w:t>
      </w:r>
      <w:r w:rsidRPr="00E30B60">
        <w:rPr>
          <w:lang w:val="bg-BG"/>
        </w:rPr>
        <w:t xml:space="preserve"> капацитет за даден газов ден </w:t>
      </w:r>
      <w:r w:rsidR="00A7625F">
        <w:rPr>
          <w:lang w:val="bg-BG"/>
        </w:rPr>
        <w:t>на</w:t>
      </w:r>
      <w:r w:rsidRPr="00E30B60">
        <w:rPr>
          <w:lang w:val="bg-BG"/>
        </w:rPr>
        <w:t xml:space="preserve"> изходни точки към разпределителна и/или друга система, </w:t>
      </w:r>
      <w:r w:rsidR="00801E08">
        <w:rPr>
          <w:lang w:val="bg-BG"/>
        </w:rPr>
        <w:t xml:space="preserve">на ползвателя на </w:t>
      </w:r>
      <w:r w:rsidR="00801E08" w:rsidRPr="00E30B60">
        <w:rPr>
          <w:lang w:val="bg-BG"/>
        </w:rPr>
        <w:t>мреж</w:t>
      </w:r>
      <w:r w:rsidR="00801E08">
        <w:rPr>
          <w:lang w:val="bg-BG"/>
        </w:rPr>
        <w:t>ата</w:t>
      </w:r>
      <w:r w:rsidRPr="00E30B60">
        <w:rPr>
          <w:lang w:val="bg-BG"/>
        </w:rPr>
        <w:t xml:space="preserve"> ще </w:t>
      </w:r>
      <w:r w:rsidR="00801E08">
        <w:rPr>
          <w:lang w:val="bg-BG"/>
        </w:rPr>
        <w:t xml:space="preserve">бъде начислена </w:t>
      </w:r>
      <w:r w:rsidRPr="00E30B60">
        <w:rPr>
          <w:lang w:val="bg-BG"/>
        </w:rPr>
        <w:t>такса за превишаване</w:t>
      </w:r>
      <w:r w:rsidR="00801E08">
        <w:rPr>
          <w:lang w:val="bg-BG"/>
        </w:rPr>
        <w:t xml:space="preserve"> на капацитета</w:t>
      </w:r>
      <w:r w:rsidRPr="00E30B60">
        <w:rPr>
          <w:lang w:val="bg-BG"/>
        </w:rPr>
        <w:t>. Таксата ще се формира, както следва:</w:t>
      </w:r>
    </w:p>
    <w:p w14:paraId="2E8E69C2" w14:textId="77777777" w:rsidR="00DC46A0" w:rsidRPr="00083179" w:rsidRDefault="00DC46A0" w:rsidP="00DC46A0">
      <w:pPr>
        <w:pStyle w:val="Heading2"/>
        <w:numPr>
          <w:ilvl w:val="0"/>
          <w:numId w:val="0"/>
        </w:numPr>
        <w:ind w:left="720"/>
        <w:jc w:val="center"/>
        <w:rPr>
          <w:b/>
          <w:bCs/>
          <w:lang w:val="bg-BG"/>
        </w:rPr>
      </w:pPr>
      <w:r w:rsidRPr="00083179">
        <w:rPr>
          <w:b/>
          <w:bCs/>
        </w:rPr>
        <w:t>CO</w:t>
      </w:r>
      <w:r w:rsidRPr="00083179">
        <w:rPr>
          <w:b/>
          <w:bCs/>
          <w:lang w:val="en-US"/>
        </w:rPr>
        <w:t xml:space="preserve">Cn </w:t>
      </w:r>
      <w:proofErr w:type="gramStart"/>
      <w:r w:rsidRPr="00083179">
        <w:rPr>
          <w:b/>
          <w:bCs/>
          <w:lang w:val="en-US"/>
        </w:rPr>
        <w:t xml:space="preserve">= </w:t>
      </w:r>
      <w:r>
        <w:rPr>
          <w:b/>
          <w:bCs/>
          <w:lang w:val="en-US"/>
        </w:rPr>
        <w:t xml:space="preserve"> </w:t>
      </w:r>
      <w:proofErr w:type="spellStart"/>
      <w:r>
        <w:t>IOQn</w:t>
      </w:r>
      <w:proofErr w:type="spellEnd"/>
      <w:proofErr w:type="gramEnd"/>
      <w:r w:rsidRPr="00280C1F">
        <w:rPr>
          <w:b/>
          <w:bCs/>
          <w:lang w:val="en-US"/>
        </w:rPr>
        <w:t xml:space="preserve"> </w:t>
      </w:r>
      <w:r w:rsidRPr="00083179">
        <w:rPr>
          <w:b/>
          <w:bCs/>
          <w:lang w:val="en-US"/>
        </w:rPr>
        <w:t xml:space="preserve">* </w:t>
      </w:r>
      <w:r w:rsidRPr="00505775">
        <w:rPr>
          <w:b/>
          <w:bCs/>
          <w:lang w:val="en-US"/>
        </w:rPr>
        <w:t>(</w:t>
      </w:r>
      <w:r>
        <w:rPr>
          <w:b/>
          <w:bCs/>
          <w:lang w:val="en-US"/>
        </w:rPr>
        <w:t>(</w:t>
      </w:r>
      <w:proofErr w:type="spellStart"/>
      <w:r w:rsidRPr="00505775">
        <w:rPr>
          <w:b/>
          <w:bCs/>
          <w:lang w:val="en-US"/>
        </w:rPr>
        <w:t>EXTxxx</w:t>
      </w:r>
      <w:proofErr w:type="spellEnd"/>
      <w:r w:rsidRPr="00802A16">
        <w:rPr>
          <w:b/>
          <w:bCs/>
          <w:lang w:val="en-US"/>
        </w:rPr>
        <w:t xml:space="preserve"> </w:t>
      </w:r>
      <w:r w:rsidRPr="00CA3090">
        <w:rPr>
          <w:b/>
          <w:bCs/>
          <w:lang w:val="en-US"/>
        </w:rPr>
        <w:t>*</w:t>
      </w:r>
      <w:r w:rsidRPr="00802A16">
        <w:rPr>
          <w:b/>
        </w:rPr>
        <w:t xml:space="preserve"> </w:t>
      </w:r>
      <w:r w:rsidRPr="00DC7A3D">
        <w:rPr>
          <w:b/>
        </w:rPr>
        <w:t>(α * I</w:t>
      </w:r>
      <w:r w:rsidRPr="00DC7A3D">
        <w:rPr>
          <w:b/>
          <w:vertAlign w:val="subscript"/>
        </w:rPr>
        <w:t>i</w:t>
      </w:r>
      <w:r w:rsidRPr="00DC7A3D">
        <w:rPr>
          <w:b/>
        </w:rPr>
        <w:t xml:space="preserve"> + β)</w:t>
      </w:r>
      <w:r>
        <w:rPr>
          <w:b/>
        </w:rPr>
        <w:t>)</w:t>
      </w:r>
      <w:r>
        <w:rPr>
          <w:b/>
          <w:bCs/>
          <w:lang w:val="en-US"/>
        </w:rPr>
        <w:t xml:space="preserve"> </w:t>
      </w:r>
      <w:r w:rsidRPr="00083179">
        <w:rPr>
          <w:b/>
          <w:bCs/>
          <w:lang w:val="en-US"/>
        </w:rPr>
        <w:t>* 1.2</w:t>
      </w:r>
      <w:r w:rsidRPr="00505775">
        <w:rPr>
          <w:b/>
          <w:bCs/>
          <w:lang w:val="en-US"/>
        </w:rPr>
        <w:t>)</w:t>
      </w:r>
    </w:p>
    <w:p w14:paraId="4368876D" w14:textId="2A0C0026" w:rsidR="00E05D6C" w:rsidRPr="00761B16" w:rsidRDefault="00E05D6C" w:rsidP="003B3BE7">
      <w:pPr>
        <w:spacing w:after="230"/>
        <w:ind w:left="2880" w:hanging="1746"/>
        <w:jc w:val="both"/>
        <w:rPr>
          <w:lang w:val="en-US"/>
        </w:rPr>
      </w:pPr>
      <w:r w:rsidRPr="00761B16">
        <w:t>CO</w:t>
      </w:r>
      <w:r w:rsidRPr="00761B16">
        <w:rPr>
          <w:lang w:val="en-US"/>
        </w:rPr>
        <w:t>C</w:t>
      </w:r>
      <w:r w:rsidRPr="00083179">
        <w:rPr>
          <w:sz w:val="16"/>
          <w:szCs w:val="16"/>
          <w:lang w:val="en-US"/>
        </w:rPr>
        <w:t xml:space="preserve">n  </w:t>
      </w:r>
      <w:r w:rsidRPr="00761B16">
        <w:rPr>
          <w:lang w:val="en-US"/>
        </w:rPr>
        <w:t xml:space="preserve">                      </w:t>
      </w:r>
      <w:r w:rsidR="0073758F">
        <w:rPr>
          <w:lang w:val="bg-BG"/>
        </w:rPr>
        <w:t xml:space="preserve">означава такса за превишаване на капацитет </w:t>
      </w:r>
      <w:r w:rsidR="003B3BE7">
        <w:rPr>
          <w:lang w:val="bg-BG"/>
        </w:rPr>
        <w:t xml:space="preserve">в евро за </w:t>
      </w:r>
      <w:r w:rsidRPr="00761B16">
        <w:t>“nt</w:t>
      </w:r>
      <w:r w:rsidRPr="00761B16">
        <w:rPr>
          <w:vertAlign w:val="superscript"/>
        </w:rPr>
        <w:t>h</w:t>
      </w:r>
      <w:r w:rsidRPr="00761B16">
        <w:t>”</w:t>
      </w:r>
      <w:r w:rsidR="003B3BE7">
        <w:rPr>
          <w:lang w:val="bg-BG"/>
        </w:rPr>
        <w:t xml:space="preserve"> месец, възникнал в година </w:t>
      </w:r>
      <w:r w:rsidRPr="00761B16">
        <w:t>“</w:t>
      </w:r>
      <w:proofErr w:type="spellStart"/>
      <w:r w:rsidRPr="00761B16">
        <w:t>i</w:t>
      </w:r>
      <w:r w:rsidRPr="00761B16">
        <w:rPr>
          <w:vertAlign w:val="superscript"/>
        </w:rPr>
        <w:t>th</w:t>
      </w:r>
      <w:proofErr w:type="spellEnd"/>
      <w:r w:rsidRPr="00761B16">
        <w:t>”.</w:t>
      </w:r>
    </w:p>
    <w:p w14:paraId="1C203B0A" w14:textId="2D9132FD" w:rsidR="00E05D6C" w:rsidRPr="00083179" w:rsidRDefault="00E05D6C" w:rsidP="00DA012C">
      <w:pPr>
        <w:spacing w:after="230"/>
        <w:ind w:left="2880" w:hanging="1710"/>
        <w:jc w:val="both"/>
        <w:rPr>
          <w:lang w:val="en-US"/>
        </w:rPr>
      </w:pPr>
      <w:proofErr w:type="spellStart"/>
      <w:r w:rsidRPr="00083179">
        <w:rPr>
          <w:lang w:val="en-US"/>
        </w:rPr>
        <w:t>IOQn</w:t>
      </w:r>
      <w:proofErr w:type="spellEnd"/>
      <w:r w:rsidRPr="00083179">
        <w:rPr>
          <w:lang w:val="en-US"/>
        </w:rPr>
        <w:t xml:space="preserve">               </w:t>
      </w:r>
      <w:r w:rsidR="0007586D">
        <w:rPr>
          <w:lang w:val="bg-BG"/>
        </w:rPr>
        <w:tab/>
      </w:r>
      <w:r w:rsidR="003B3BE7">
        <w:rPr>
          <w:lang w:val="bg-BG"/>
        </w:rPr>
        <w:t>Ин</w:t>
      </w:r>
      <w:r w:rsidR="0007586D">
        <w:rPr>
          <w:lang w:val="bg-BG"/>
        </w:rPr>
        <w:t xml:space="preserve">дивидуални количества над закупения капацитет изразени в </w:t>
      </w:r>
      <w:r w:rsidRPr="00083179">
        <w:rPr>
          <w:lang w:val="en-US"/>
        </w:rPr>
        <w:t>kWh/</w:t>
      </w:r>
      <w:r w:rsidR="0007586D">
        <w:rPr>
          <w:lang w:val="bg-BG"/>
        </w:rPr>
        <w:t>Д</w:t>
      </w:r>
      <w:r w:rsidRPr="00083179">
        <w:rPr>
          <w:lang w:val="en-US"/>
        </w:rPr>
        <w:t>/</w:t>
      </w:r>
      <w:r w:rsidR="0007586D">
        <w:rPr>
          <w:lang w:val="bg-BG"/>
        </w:rPr>
        <w:t xml:space="preserve">П </w:t>
      </w:r>
      <w:proofErr w:type="gramStart"/>
      <w:r w:rsidR="0007586D">
        <w:rPr>
          <w:lang w:val="bg-BG"/>
        </w:rPr>
        <w:t>през</w:t>
      </w:r>
      <w:r w:rsidRPr="00083179">
        <w:rPr>
          <w:lang w:val="en-US"/>
        </w:rPr>
        <w:t xml:space="preserve"> </w:t>
      </w:r>
      <w:r w:rsidR="0007586D">
        <w:rPr>
          <w:lang w:val="bg-BG"/>
        </w:rPr>
        <w:t xml:space="preserve"> месец</w:t>
      </w:r>
      <w:proofErr w:type="gramEnd"/>
      <w:r w:rsidR="0007586D">
        <w:rPr>
          <w:lang w:val="bg-BG"/>
        </w:rPr>
        <w:t xml:space="preserve"> </w:t>
      </w:r>
      <w:r w:rsidRPr="00083179">
        <w:rPr>
          <w:lang w:val="en-US"/>
        </w:rPr>
        <w:t xml:space="preserve">“nth” </w:t>
      </w:r>
    </w:p>
    <w:p w14:paraId="1B85AB54" w14:textId="4BA40A12" w:rsidR="00E05D6C" w:rsidRPr="007479A0" w:rsidRDefault="00E05D6C" w:rsidP="00387CCE">
      <w:pPr>
        <w:tabs>
          <w:tab w:val="left" w:pos="2880"/>
        </w:tabs>
        <w:spacing w:after="230"/>
        <w:ind w:left="2880" w:hanging="1710"/>
        <w:jc w:val="both"/>
        <w:rPr>
          <w:bCs/>
          <w:lang w:val="en-US"/>
        </w:rPr>
      </w:pPr>
      <w:proofErr w:type="spellStart"/>
      <w:r w:rsidRPr="00083179">
        <w:rPr>
          <w:bCs/>
        </w:rPr>
        <w:t>EXT</w:t>
      </w:r>
      <w:r w:rsidRPr="00083179">
        <w:rPr>
          <w:bCs/>
          <w:vertAlign w:val="subscript"/>
        </w:rPr>
        <w:t>xxx</w:t>
      </w:r>
      <w:proofErr w:type="spellEnd"/>
      <w:r w:rsidRPr="00761B16">
        <w:rPr>
          <w:bCs/>
        </w:rPr>
        <w:t>:</w:t>
      </w:r>
      <w:r w:rsidRPr="00761B16">
        <w:rPr>
          <w:bCs/>
        </w:rPr>
        <w:tab/>
      </w:r>
      <w:r w:rsidR="00DA012C">
        <w:rPr>
          <w:bCs/>
          <w:lang w:val="bg-BG"/>
        </w:rPr>
        <w:t>означава</w:t>
      </w:r>
      <w:r w:rsidR="008B081F">
        <w:rPr>
          <w:bCs/>
          <w:lang w:val="bg-BG"/>
        </w:rPr>
        <w:t xml:space="preserve"> изходна тарифа за пренос </w:t>
      </w:r>
      <w:r w:rsidR="00252751">
        <w:rPr>
          <w:bCs/>
          <w:lang w:val="bg-BG"/>
        </w:rPr>
        <w:t xml:space="preserve">съгласно член 4 и 7 за тези изходни точки, изразени в </w:t>
      </w:r>
      <w:r w:rsidR="00252751" w:rsidRPr="00083179">
        <w:rPr>
          <w:lang w:val="en-US"/>
        </w:rPr>
        <w:t>kWh/</w:t>
      </w:r>
      <w:r w:rsidR="00252751">
        <w:rPr>
          <w:lang w:val="bg-BG"/>
        </w:rPr>
        <w:t>Д</w:t>
      </w:r>
      <w:r w:rsidR="00252751" w:rsidRPr="00083179">
        <w:rPr>
          <w:lang w:val="en-US"/>
        </w:rPr>
        <w:t>/</w:t>
      </w:r>
      <w:r w:rsidR="00252751">
        <w:rPr>
          <w:lang w:val="bg-BG"/>
        </w:rPr>
        <w:t>П</w:t>
      </w:r>
      <w:r>
        <w:rPr>
          <w:bCs/>
        </w:rPr>
        <w:t>.</w:t>
      </w:r>
    </w:p>
    <w:bookmarkEnd w:id="0"/>
    <w:bookmarkEnd w:id="1"/>
    <w:bookmarkEnd w:id="2"/>
    <w:p w14:paraId="7E458329" w14:textId="77777777" w:rsidR="003B463B" w:rsidRPr="00187CFC" w:rsidRDefault="00F5165F" w:rsidP="00322809">
      <w:pPr>
        <w:pStyle w:val="Heading2"/>
        <w:numPr>
          <w:ilvl w:val="0"/>
          <w:numId w:val="0"/>
        </w:numPr>
        <w:ind w:left="720"/>
        <w:rPr>
          <w:lang w:val="bg-BG"/>
        </w:rPr>
      </w:pPr>
      <w:r w:rsidRPr="00187CFC">
        <w:rPr>
          <w:lang w:val="bg-BG"/>
        </w:rPr>
        <w:br w:type="page"/>
      </w:r>
      <w:bookmarkStart w:id="12" w:name="_Ref525059397"/>
      <w:bookmarkStart w:id="13" w:name="_Toc362450564"/>
      <w:bookmarkStart w:id="14" w:name="_Ref362454076"/>
      <w:bookmarkStart w:id="15" w:name="_Toc373401728"/>
    </w:p>
    <w:bookmarkEnd w:id="12"/>
    <w:p w14:paraId="4BC5B79A" w14:textId="4A581AF4" w:rsidR="00B0530C" w:rsidRPr="00187CFC" w:rsidRDefault="00891267" w:rsidP="00322809">
      <w:pPr>
        <w:pStyle w:val="Heading1"/>
        <w:tabs>
          <w:tab w:val="clear" w:pos="720"/>
          <w:tab w:val="left" w:pos="567"/>
        </w:tabs>
        <w:rPr>
          <w:lang w:val="bg-BG"/>
        </w:rPr>
      </w:pPr>
      <w:r w:rsidRPr="00187CFC">
        <w:rPr>
          <w:lang w:val="bg-BG"/>
        </w:rPr>
        <w:lastRenderedPageBreak/>
        <w:t>цена на резервиране</w:t>
      </w:r>
    </w:p>
    <w:p w14:paraId="7B216496" w14:textId="565E9474" w:rsidR="00E72FCA" w:rsidRPr="00187CFC" w:rsidRDefault="00B82ABA" w:rsidP="00322809">
      <w:pPr>
        <w:ind w:left="567"/>
        <w:jc w:val="both"/>
        <w:rPr>
          <w:lang w:val="bg-BG"/>
        </w:rPr>
      </w:pPr>
      <w:r>
        <w:rPr>
          <w:lang w:val="bg-BG"/>
        </w:rPr>
        <w:t xml:space="preserve">7.1 </w:t>
      </w:r>
      <w:r w:rsidR="005632F2" w:rsidRPr="00187CFC">
        <w:rPr>
          <w:lang w:val="bg-BG"/>
        </w:rPr>
        <w:t>Тарифите, определени в членове 4 и 5</w:t>
      </w:r>
      <w:r w:rsidR="00E72FCA" w:rsidRPr="00187CFC">
        <w:rPr>
          <w:lang w:val="bg-BG"/>
        </w:rPr>
        <w:t xml:space="preserve"> </w:t>
      </w:r>
      <w:r w:rsidR="00F3383D" w:rsidRPr="00187CFC">
        <w:rPr>
          <w:lang w:val="bg-BG"/>
        </w:rPr>
        <w:t>по-горе</w:t>
      </w:r>
      <w:r w:rsidR="00891267" w:rsidRPr="00187CFC">
        <w:rPr>
          <w:lang w:val="bg-BG"/>
        </w:rPr>
        <w:t>,</w:t>
      </w:r>
      <w:r w:rsidR="00E72FCA" w:rsidRPr="00187CFC">
        <w:rPr>
          <w:lang w:val="bg-BG"/>
        </w:rPr>
        <w:t xml:space="preserve"> </w:t>
      </w:r>
      <w:r w:rsidR="005632F2" w:rsidRPr="00187CFC">
        <w:rPr>
          <w:lang w:val="bg-BG"/>
        </w:rPr>
        <w:t xml:space="preserve">представляват </w:t>
      </w:r>
      <w:r w:rsidR="00891267" w:rsidRPr="00187CFC">
        <w:rPr>
          <w:lang w:val="bg-BG"/>
        </w:rPr>
        <w:t xml:space="preserve">Цени </w:t>
      </w:r>
      <w:r w:rsidR="005632F2" w:rsidRPr="00187CFC">
        <w:rPr>
          <w:lang w:val="bg-BG"/>
        </w:rPr>
        <w:t xml:space="preserve">за </w:t>
      </w:r>
      <w:r w:rsidR="005C1B99" w:rsidRPr="00187CFC">
        <w:rPr>
          <w:lang w:val="bg-BG"/>
        </w:rPr>
        <w:t xml:space="preserve">резервиране за </w:t>
      </w:r>
      <w:r w:rsidR="005632F2" w:rsidRPr="00187CFC">
        <w:rPr>
          <w:lang w:val="bg-BG"/>
        </w:rPr>
        <w:t xml:space="preserve">годишни </w:t>
      </w:r>
      <w:r w:rsidR="000504E9">
        <w:rPr>
          <w:lang w:val="bg-BG"/>
        </w:rPr>
        <w:t xml:space="preserve">стандартни </w:t>
      </w:r>
      <w:r w:rsidR="005632F2" w:rsidRPr="00187CFC">
        <w:rPr>
          <w:lang w:val="bg-BG"/>
        </w:rPr>
        <w:t>продукти</w:t>
      </w:r>
      <w:r w:rsidR="000504E9">
        <w:rPr>
          <w:lang w:val="bg-BG"/>
        </w:rPr>
        <w:t>, свързан</w:t>
      </w:r>
      <w:r w:rsidR="005C72F6">
        <w:rPr>
          <w:lang w:val="bg-BG"/>
        </w:rPr>
        <w:t>и</w:t>
      </w:r>
      <w:r w:rsidR="000504E9">
        <w:rPr>
          <w:lang w:val="bg-BG"/>
        </w:rPr>
        <w:t xml:space="preserve"> с капацитет, </w:t>
      </w:r>
      <w:r w:rsidR="005632F2" w:rsidRPr="00187CFC">
        <w:rPr>
          <w:lang w:val="bg-BG"/>
        </w:rPr>
        <w:t xml:space="preserve"> за всеки</w:t>
      </w:r>
      <w:r w:rsidR="006F7397" w:rsidRPr="00187CFC">
        <w:rPr>
          <w:lang w:val="bg-BG"/>
        </w:rPr>
        <w:t xml:space="preserve"> търг, определен в член 10 и</w:t>
      </w:r>
      <w:r w:rsidR="00E72FCA" w:rsidRPr="00187CFC">
        <w:rPr>
          <w:lang w:val="bg-BG"/>
        </w:rPr>
        <w:t xml:space="preserve"> 11 </w:t>
      </w:r>
      <w:r w:rsidR="006F7397" w:rsidRPr="00187CFC">
        <w:rPr>
          <w:lang w:val="bg-BG"/>
        </w:rPr>
        <w:t>на</w:t>
      </w:r>
      <w:r w:rsidR="00E72FCA" w:rsidRPr="00187CFC">
        <w:rPr>
          <w:lang w:val="bg-BG"/>
        </w:rPr>
        <w:t xml:space="preserve"> </w:t>
      </w:r>
      <w:r w:rsidR="00B46DF1" w:rsidRPr="00187CFC">
        <w:rPr>
          <w:lang w:val="bg-BG"/>
        </w:rPr>
        <w:t>IGB</w:t>
      </w:r>
      <w:r w:rsidR="00EB76C6" w:rsidRPr="00187CFC">
        <w:rPr>
          <w:lang w:val="bg-BG"/>
        </w:rPr>
        <w:t xml:space="preserve"> МРЕЖОВИ КОДЕКС</w:t>
      </w:r>
      <w:r w:rsidR="00E72FCA" w:rsidRPr="00187CFC">
        <w:rPr>
          <w:lang w:val="bg-BG"/>
        </w:rPr>
        <w:t>.</w:t>
      </w:r>
    </w:p>
    <w:p w14:paraId="4B1CBFEF" w14:textId="77777777" w:rsidR="00E72FCA" w:rsidRPr="00187CFC" w:rsidRDefault="00E72FCA" w:rsidP="00322809">
      <w:pPr>
        <w:ind w:left="567"/>
        <w:jc w:val="both"/>
        <w:rPr>
          <w:szCs w:val="22"/>
          <w:lang w:val="bg-BG"/>
        </w:rPr>
      </w:pPr>
    </w:p>
    <w:p w14:paraId="28FC0DF7" w14:textId="057218C9" w:rsidR="00E72FCA" w:rsidRPr="00187CFC" w:rsidRDefault="00B82ABA" w:rsidP="00322809">
      <w:pPr>
        <w:ind w:left="567"/>
        <w:jc w:val="both"/>
        <w:rPr>
          <w:lang w:val="bg-BG"/>
        </w:rPr>
      </w:pPr>
      <w:r>
        <w:rPr>
          <w:lang w:val="bg-BG"/>
        </w:rPr>
        <w:t xml:space="preserve">7.2 </w:t>
      </w:r>
      <w:r w:rsidR="00891267" w:rsidRPr="00187CFC">
        <w:rPr>
          <w:lang w:val="bg-BG"/>
        </w:rPr>
        <w:t>Цените на резервиране</w:t>
      </w:r>
      <w:r w:rsidR="006F7397" w:rsidRPr="00187CFC">
        <w:rPr>
          <w:lang w:val="bg-BG"/>
        </w:rPr>
        <w:t xml:space="preserve"> за твърд капацитет ще отразяват различните нива на търговски риск, понесен от  </w:t>
      </w:r>
      <w:r w:rsidR="000504E9">
        <w:rPr>
          <w:lang w:val="bg-BG"/>
        </w:rPr>
        <w:t>Ползвателите на мрежата</w:t>
      </w:r>
      <w:r w:rsidR="000504E9" w:rsidRPr="00187CFC">
        <w:rPr>
          <w:lang w:val="bg-BG"/>
        </w:rPr>
        <w:t xml:space="preserve"> </w:t>
      </w:r>
      <w:r w:rsidR="006F7397" w:rsidRPr="00187CFC">
        <w:rPr>
          <w:lang w:val="bg-BG"/>
        </w:rPr>
        <w:t>в</w:t>
      </w:r>
      <w:r w:rsidR="00E72FCA" w:rsidRPr="00187CFC">
        <w:rPr>
          <w:lang w:val="bg-BG"/>
        </w:rPr>
        <w:t xml:space="preserve"> </w:t>
      </w:r>
      <w:r w:rsidR="00167512" w:rsidRPr="00187CFC">
        <w:rPr>
          <w:lang w:val="bg-BG"/>
        </w:rPr>
        <w:t xml:space="preserve">Газопровода </w:t>
      </w:r>
      <w:r w:rsidR="00B46DF1" w:rsidRPr="00187CFC">
        <w:rPr>
          <w:lang w:val="bg-BG"/>
        </w:rPr>
        <w:t>IGB</w:t>
      </w:r>
      <w:r w:rsidR="00E72FCA" w:rsidRPr="00187CFC">
        <w:rPr>
          <w:lang w:val="bg-BG"/>
        </w:rPr>
        <w:t xml:space="preserve"> </w:t>
      </w:r>
      <w:r w:rsidR="00E53384" w:rsidRPr="00187CFC">
        <w:rPr>
          <w:lang w:val="bg-BG"/>
        </w:rPr>
        <w:t xml:space="preserve">за </w:t>
      </w:r>
      <w:r w:rsidR="00891267" w:rsidRPr="00187CFC">
        <w:rPr>
          <w:lang w:val="bg-BG"/>
        </w:rPr>
        <w:t xml:space="preserve">срока </w:t>
      </w:r>
      <w:r w:rsidR="00E53384" w:rsidRPr="00187CFC">
        <w:rPr>
          <w:lang w:val="bg-BG"/>
        </w:rPr>
        <w:t>на продукта от твърдия капацитет</w:t>
      </w:r>
      <w:r w:rsidR="00E72FCA" w:rsidRPr="00187CFC">
        <w:rPr>
          <w:lang w:val="bg-BG"/>
        </w:rPr>
        <w:t xml:space="preserve">. </w:t>
      </w:r>
    </w:p>
    <w:p w14:paraId="68B083E9" w14:textId="77777777" w:rsidR="00E72FCA" w:rsidRPr="00187CFC" w:rsidRDefault="00E72FCA" w:rsidP="00322809">
      <w:pPr>
        <w:ind w:left="567"/>
        <w:jc w:val="both"/>
        <w:rPr>
          <w:lang w:val="bg-BG"/>
        </w:rPr>
      </w:pPr>
    </w:p>
    <w:p w14:paraId="56C170E9" w14:textId="2B2E771F" w:rsidR="00E72FCA" w:rsidRPr="00187CFC" w:rsidRDefault="00B82ABA" w:rsidP="00322809">
      <w:pPr>
        <w:ind w:left="567"/>
        <w:jc w:val="both"/>
        <w:rPr>
          <w:lang w:val="bg-BG"/>
        </w:rPr>
      </w:pPr>
      <w:r>
        <w:rPr>
          <w:lang w:val="bg-BG"/>
        </w:rPr>
        <w:t xml:space="preserve">7.3 </w:t>
      </w:r>
      <w:r w:rsidR="001D5C4D" w:rsidRPr="00187CFC">
        <w:rPr>
          <w:lang w:val="bg-BG"/>
        </w:rPr>
        <w:t>Следователно и без ущърб на разпоредбите на членове 4, 5 и</w:t>
      </w:r>
      <w:r w:rsidR="00E72FCA" w:rsidRPr="00187CFC">
        <w:rPr>
          <w:lang w:val="bg-BG"/>
        </w:rPr>
        <w:t xml:space="preserve"> 6, </w:t>
      </w:r>
      <w:r w:rsidR="001D5C4D" w:rsidRPr="00187CFC">
        <w:rPr>
          <w:lang w:val="bg-BG"/>
        </w:rPr>
        <w:t xml:space="preserve">ще се прилагат коефициенти за изчисление на </w:t>
      </w:r>
      <w:r w:rsidR="00891267" w:rsidRPr="00187CFC">
        <w:rPr>
          <w:lang w:val="bg-BG"/>
        </w:rPr>
        <w:t>Цените на резервиране</w:t>
      </w:r>
      <w:r w:rsidR="001D5C4D" w:rsidRPr="00187CFC">
        <w:rPr>
          <w:lang w:val="bg-BG"/>
        </w:rPr>
        <w:t xml:space="preserve"> за </w:t>
      </w:r>
      <w:r w:rsidR="000504E9">
        <w:rPr>
          <w:lang w:val="bg-BG"/>
        </w:rPr>
        <w:t xml:space="preserve">стандартни </w:t>
      </w:r>
      <w:r w:rsidR="001D5C4D" w:rsidRPr="00187CFC">
        <w:rPr>
          <w:lang w:val="bg-BG"/>
        </w:rPr>
        <w:t>продукти</w:t>
      </w:r>
      <w:r w:rsidR="000504E9">
        <w:rPr>
          <w:lang w:val="bg-BG"/>
        </w:rPr>
        <w:t xml:space="preserve">, свързани с капацитет, </w:t>
      </w:r>
      <w:r w:rsidR="001D5C4D" w:rsidRPr="00187CFC">
        <w:rPr>
          <w:lang w:val="bg-BG"/>
        </w:rPr>
        <w:t xml:space="preserve"> за твърд капацитет с по-кратък срок (т.e. срок по-кратък от </w:t>
      </w:r>
      <w:r w:rsidR="000504E9">
        <w:rPr>
          <w:lang w:val="bg-BG"/>
        </w:rPr>
        <w:t>една (</w:t>
      </w:r>
      <w:r w:rsidR="001D5C4D" w:rsidRPr="00187CFC">
        <w:rPr>
          <w:lang w:val="bg-BG"/>
        </w:rPr>
        <w:t>1</w:t>
      </w:r>
      <w:r w:rsidR="000504E9">
        <w:rPr>
          <w:lang w:val="bg-BG"/>
        </w:rPr>
        <w:t>)</w:t>
      </w:r>
      <w:r w:rsidR="001D5C4D" w:rsidRPr="00187CFC">
        <w:rPr>
          <w:lang w:val="bg-BG"/>
        </w:rPr>
        <w:t xml:space="preserve"> година</w:t>
      </w:r>
      <w:r w:rsidR="00E72FCA" w:rsidRPr="00187CFC">
        <w:rPr>
          <w:lang w:val="bg-BG"/>
        </w:rPr>
        <w:t>).</w:t>
      </w:r>
    </w:p>
    <w:p w14:paraId="561590BB" w14:textId="77777777" w:rsidR="00E72FCA" w:rsidRPr="00187CFC" w:rsidRDefault="00E72FCA" w:rsidP="00322809">
      <w:pPr>
        <w:ind w:left="567"/>
        <w:jc w:val="both"/>
        <w:rPr>
          <w:lang w:val="bg-BG"/>
        </w:rPr>
      </w:pPr>
    </w:p>
    <w:p w14:paraId="145E39F7" w14:textId="29A4202E" w:rsidR="00E72FCA" w:rsidRPr="00187CFC" w:rsidRDefault="00B82ABA" w:rsidP="00322809">
      <w:pPr>
        <w:ind w:left="567"/>
        <w:jc w:val="both"/>
        <w:rPr>
          <w:lang w:val="bg-BG"/>
        </w:rPr>
      </w:pPr>
      <w:r>
        <w:rPr>
          <w:lang w:val="bg-BG"/>
        </w:rPr>
        <w:t xml:space="preserve">7.4 </w:t>
      </w:r>
      <w:r w:rsidR="001D5C4D" w:rsidRPr="00187CFC">
        <w:rPr>
          <w:lang w:val="bg-BG"/>
        </w:rPr>
        <w:t xml:space="preserve">Следните коефициенти ще се прилагат за определяне на </w:t>
      </w:r>
      <w:r w:rsidR="00891267" w:rsidRPr="00187CFC">
        <w:rPr>
          <w:lang w:val="bg-BG"/>
        </w:rPr>
        <w:t xml:space="preserve">Цени на </w:t>
      </w:r>
      <w:r w:rsidR="00C705D8" w:rsidRPr="00187CFC">
        <w:rPr>
          <w:lang w:val="bg-BG"/>
        </w:rPr>
        <w:t>резервиране на</w:t>
      </w:r>
      <w:r w:rsidR="001D5C4D" w:rsidRPr="00187CFC">
        <w:rPr>
          <w:lang w:val="bg-BG"/>
        </w:rPr>
        <w:t xml:space="preserve"> </w:t>
      </w:r>
      <w:r w:rsidR="000504E9">
        <w:rPr>
          <w:lang w:val="bg-BG"/>
        </w:rPr>
        <w:t xml:space="preserve">стандартни </w:t>
      </w:r>
      <w:r w:rsidR="001D5C4D" w:rsidRPr="00187CFC">
        <w:rPr>
          <w:lang w:val="bg-BG"/>
        </w:rPr>
        <w:t>продукти</w:t>
      </w:r>
      <w:r w:rsidR="000504E9">
        <w:rPr>
          <w:lang w:val="bg-BG"/>
        </w:rPr>
        <w:t>,</w:t>
      </w:r>
      <w:r w:rsidR="001D5C4D" w:rsidRPr="00187CFC">
        <w:rPr>
          <w:lang w:val="bg-BG"/>
        </w:rPr>
        <w:t xml:space="preserve"> на твърд капацитет за </w:t>
      </w:r>
      <w:r w:rsidR="00891267" w:rsidRPr="00187CFC">
        <w:rPr>
          <w:lang w:val="bg-BG"/>
        </w:rPr>
        <w:t xml:space="preserve">срок </w:t>
      </w:r>
      <w:r w:rsidR="001D5C4D" w:rsidRPr="00187CFC">
        <w:rPr>
          <w:lang w:val="bg-BG"/>
        </w:rPr>
        <w:t>по-кратък от</w:t>
      </w:r>
      <w:r w:rsidR="00E72FCA" w:rsidRPr="00187CFC">
        <w:rPr>
          <w:lang w:val="bg-BG"/>
        </w:rPr>
        <w:t xml:space="preserve"> </w:t>
      </w:r>
      <w:r w:rsidR="000504E9">
        <w:rPr>
          <w:lang w:val="bg-BG"/>
        </w:rPr>
        <w:t>една (</w:t>
      </w:r>
      <w:r w:rsidR="00E72FCA" w:rsidRPr="00187CFC">
        <w:rPr>
          <w:lang w:val="bg-BG"/>
        </w:rPr>
        <w:t>1</w:t>
      </w:r>
      <w:r w:rsidR="000504E9">
        <w:rPr>
          <w:lang w:val="bg-BG"/>
        </w:rPr>
        <w:t>)</w:t>
      </w:r>
      <w:r w:rsidR="00E72FCA" w:rsidRPr="00187CFC">
        <w:rPr>
          <w:lang w:val="bg-BG"/>
        </w:rPr>
        <w:t xml:space="preserve"> </w:t>
      </w:r>
      <w:r w:rsidR="001D5C4D" w:rsidRPr="00187CFC">
        <w:rPr>
          <w:lang w:val="bg-BG"/>
        </w:rPr>
        <w:t xml:space="preserve">година, като се използват съответните тарифи за входен и изходен капацитет, определени в членове </w:t>
      </w:r>
      <w:r w:rsidR="003A5CB4">
        <w:rPr>
          <w:lang w:val="bg-BG"/>
        </w:rPr>
        <w:t>4</w:t>
      </w:r>
      <w:r w:rsidR="001D5C4D" w:rsidRPr="00187CFC">
        <w:rPr>
          <w:lang w:val="bg-BG"/>
        </w:rPr>
        <w:t xml:space="preserve"> и членове</w:t>
      </w:r>
      <w:r w:rsidR="00E72FCA" w:rsidRPr="00187CFC">
        <w:rPr>
          <w:lang w:val="bg-BG"/>
        </w:rPr>
        <w:t xml:space="preserve"> </w:t>
      </w:r>
      <w:r w:rsidR="003A5CB4">
        <w:rPr>
          <w:lang w:val="bg-BG"/>
        </w:rPr>
        <w:t>5</w:t>
      </w:r>
      <w:r w:rsidR="000504E9">
        <w:rPr>
          <w:lang w:val="bg-BG"/>
        </w:rPr>
        <w:t>, според приложимото, по-горе</w:t>
      </w:r>
      <w:r w:rsidR="00E72FCA" w:rsidRPr="00187CFC">
        <w:rPr>
          <w:lang w:val="bg-BG"/>
        </w:rPr>
        <w:t>:</w:t>
      </w:r>
    </w:p>
    <w:p w14:paraId="7DE27F02" w14:textId="77777777" w:rsidR="00E72FCA" w:rsidRPr="00187CFC" w:rsidRDefault="00E72FCA" w:rsidP="00322809">
      <w:pPr>
        <w:ind w:left="567"/>
        <w:jc w:val="both"/>
        <w:rPr>
          <w:lang w:val="bg-BG"/>
        </w:rPr>
      </w:pPr>
    </w:p>
    <w:p w14:paraId="752F7E76" w14:textId="77777777" w:rsidR="00E72FCA" w:rsidRPr="00187CFC" w:rsidRDefault="002B0F5C" w:rsidP="00322809">
      <w:pPr>
        <w:ind w:left="567"/>
        <w:jc w:val="both"/>
        <w:rPr>
          <w:lang w:val="bg-BG"/>
        </w:rPr>
      </w:pPr>
      <w:r w:rsidRPr="00187CFC">
        <w:rPr>
          <w:lang w:val="bg-BG"/>
        </w:rPr>
        <w:t>Капацитет на тримесечие</w:t>
      </w:r>
      <w:r w:rsidR="00E72FCA" w:rsidRPr="00187CFC">
        <w:rPr>
          <w:lang w:val="bg-BG"/>
        </w:rPr>
        <w:t xml:space="preserve">: </w:t>
      </w:r>
      <w:bookmarkStart w:id="16" w:name="_Hlk528574494"/>
    </w:p>
    <w:p w14:paraId="3A13761F" w14:textId="264E400D" w:rsidR="00E72FCA" w:rsidRPr="00187CFC" w:rsidRDefault="00E72FCA" w:rsidP="00322809">
      <w:pPr>
        <w:ind w:left="567"/>
        <w:jc w:val="both"/>
        <w:rPr>
          <w:lang w:val="bg-BG"/>
        </w:rPr>
      </w:pPr>
      <w:proofErr w:type="spellStart"/>
      <w:r w:rsidRPr="00187CFC">
        <w:rPr>
          <w:lang w:val="bg-BG"/>
        </w:rPr>
        <w:t>ENT</w:t>
      </w:r>
      <w:r w:rsidRPr="00187CFC">
        <w:rPr>
          <w:vertAlign w:val="subscript"/>
          <w:lang w:val="bg-BG"/>
        </w:rPr>
        <w:t>xxx</w:t>
      </w:r>
      <w:proofErr w:type="spellEnd"/>
      <w:r w:rsidRPr="00187CFC">
        <w:rPr>
          <w:lang w:val="bg-BG"/>
        </w:rPr>
        <w:t xml:space="preserve"> *</w:t>
      </w:r>
      <w:r w:rsidRPr="00187CFC">
        <w:rPr>
          <w:vertAlign w:val="subscript"/>
          <w:lang w:val="bg-BG"/>
        </w:rPr>
        <w:t xml:space="preserve"> </w:t>
      </w:r>
      <w:r w:rsidRPr="00187CFC">
        <w:rPr>
          <w:lang w:val="bg-BG"/>
        </w:rPr>
        <w:t xml:space="preserve">1.1  ; </w:t>
      </w:r>
      <w:r w:rsidRPr="00187CFC">
        <w:rPr>
          <w:vertAlign w:val="subscript"/>
          <w:lang w:val="bg-BG"/>
        </w:rPr>
        <w:t> </w:t>
      </w:r>
      <w:proofErr w:type="spellStart"/>
      <w:r w:rsidRPr="00187CFC">
        <w:rPr>
          <w:lang w:val="bg-BG"/>
        </w:rPr>
        <w:t>EXT</w:t>
      </w:r>
      <w:r w:rsidRPr="00187CFC">
        <w:rPr>
          <w:vertAlign w:val="subscript"/>
          <w:lang w:val="bg-BG"/>
        </w:rPr>
        <w:t>xxx</w:t>
      </w:r>
      <w:proofErr w:type="spellEnd"/>
      <w:r w:rsidRPr="00187CFC">
        <w:rPr>
          <w:vertAlign w:val="subscript"/>
          <w:lang w:val="bg-BG"/>
        </w:rPr>
        <w:t xml:space="preserve"> </w:t>
      </w:r>
      <w:bookmarkStart w:id="17" w:name="_Hlk528574957"/>
      <w:r w:rsidRPr="00187CFC">
        <w:rPr>
          <w:lang w:val="bg-BG"/>
        </w:rPr>
        <w:t>*</w:t>
      </w:r>
      <w:r w:rsidRPr="00187CFC">
        <w:rPr>
          <w:vertAlign w:val="subscript"/>
          <w:lang w:val="bg-BG"/>
        </w:rPr>
        <w:t xml:space="preserve"> </w:t>
      </w:r>
      <w:r w:rsidRPr="00187CFC">
        <w:rPr>
          <w:lang w:val="bg-BG"/>
        </w:rPr>
        <w:t>1.1  </w:t>
      </w:r>
      <w:bookmarkEnd w:id="17"/>
      <w:r w:rsidR="002B0F5C" w:rsidRPr="00187CFC">
        <w:rPr>
          <w:lang w:val="bg-BG"/>
        </w:rPr>
        <w:t>(т</w:t>
      </w:r>
      <w:r w:rsidRPr="00187CFC">
        <w:rPr>
          <w:lang w:val="bg-BG"/>
        </w:rPr>
        <w:t xml:space="preserve">.e. </w:t>
      </w:r>
      <w:r w:rsidR="006F4E0B" w:rsidRPr="00187CFC">
        <w:rPr>
          <w:lang w:val="bg-BG"/>
        </w:rPr>
        <w:t xml:space="preserve"> </w:t>
      </w:r>
      <w:proofErr w:type="spellStart"/>
      <w:r w:rsidR="002B0F5C" w:rsidRPr="00187CFC">
        <w:rPr>
          <w:lang w:val="bg-BG"/>
        </w:rPr>
        <w:t>Tарифа</w:t>
      </w:r>
      <w:proofErr w:type="spellEnd"/>
      <w:r w:rsidR="002B0F5C" w:rsidRPr="00187CFC">
        <w:rPr>
          <w:lang w:val="bg-BG"/>
        </w:rPr>
        <w:t xml:space="preserve"> </w:t>
      </w:r>
      <w:r w:rsidR="00455CF3">
        <w:rPr>
          <w:lang w:val="bg-BG"/>
        </w:rPr>
        <w:t xml:space="preserve">за пренос </w:t>
      </w:r>
      <w:r w:rsidR="002B0F5C" w:rsidRPr="00187CFC">
        <w:rPr>
          <w:lang w:val="bg-BG"/>
        </w:rPr>
        <w:t>за годишен твърд продукт</w:t>
      </w:r>
      <w:r w:rsidRPr="00187CFC">
        <w:rPr>
          <w:lang w:val="bg-BG"/>
        </w:rPr>
        <w:t xml:space="preserve"> + 10%)</w:t>
      </w:r>
    </w:p>
    <w:bookmarkEnd w:id="16"/>
    <w:p w14:paraId="17A7437A" w14:textId="77777777" w:rsidR="00E72FCA" w:rsidRPr="00187CFC" w:rsidRDefault="00E72FCA" w:rsidP="00322809">
      <w:pPr>
        <w:ind w:left="567"/>
        <w:jc w:val="both"/>
        <w:rPr>
          <w:lang w:val="bg-BG"/>
        </w:rPr>
      </w:pPr>
    </w:p>
    <w:p w14:paraId="06D46C5A" w14:textId="77777777" w:rsidR="00E72FCA" w:rsidRPr="00187CFC" w:rsidRDefault="002B0F5C" w:rsidP="00322809">
      <w:pPr>
        <w:ind w:left="567"/>
        <w:jc w:val="both"/>
        <w:rPr>
          <w:lang w:val="bg-BG"/>
        </w:rPr>
      </w:pPr>
      <w:proofErr w:type="spellStart"/>
      <w:r w:rsidRPr="00187CFC">
        <w:rPr>
          <w:lang w:val="bg-BG"/>
        </w:rPr>
        <w:t>Mесечен</w:t>
      </w:r>
      <w:proofErr w:type="spellEnd"/>
      <w:r w:rsidRPr="00187CFC">
        <w:rPr>
          <w:lang w:val="bg-BG"/>
        </w:rPr>
        <w:t xml:space="preserve"> капацитет</w:t>
      </w:r>
      <w:r w:rsidR="00E72FCA" w:rsidRPr="00187CFC">
        <w:rPr>
          <w:lang w:val="bg-BG"/>
        </w:rPr>
        <w:t xml:space="preserve">:  </w:t>
      </w:r>
    </w:p>
    <w:p w14:paraId="1E4D61AF" w14:textId="22FBFB8E" w:rsidR="00E72FCA" w:rsidRPr="00187CFC" w:rsidRDefault="00E72FCA" w:rsidP="00322809">
      <w:pPr>
        <w:ind w:left="567"/>
        <w:jc w:val="both"/>
        <w:rPr>
          <w:lang w:val="bg-BG"/>
        </w:rPr>
      </w:pPr>
      <w:proofErr w:type="spellStart"/>
      <w:r w:rsidRPr="00187CFC">
        <w:rPr>
          <w:lang w:val="bg-BG"/>
        </w:rPr>
        <w:t>ENT</w:t>
      </w:r>
      <w:r w:rsidRPr="00187CFC">
        <w:rPr>
          <w:vertAlign w:val="subscript"/>
          <w:lang w:val="bg-BG"/>
        </w:rPr>
        <w:t>xxx</w:t>
      </w:r>
      <w:proofErr w:type="spellEnd"/>
      <w:r w:rsidRPr="00187CFC">
        <w:rPr>
          <w:lang w:val="bg-BG"/>
        </w:rPr>
        <w:t xml:space="preserve"> *</w:t>
      </w:r>
      <w:r w:rsidRPr="00187CFC">
        <w:rPr>
          <w:vertAlign w:val="subscript"/>
          <w:lang w:val="bg-BG"/>
        </w:rPr>
        <w:t xml:space="preserve"> </w:t>
      </w:r>
      <w:r w:rsidRPr="00187CFC">
        <w:rPr>
          <w:lang w:val="bg-BG"/>
        </w:rPr>
        <w:t xml:space="preserve">1.2 ;  </w:t>
      </w:r>
      <w:proofErr w:type="spellStart"/>
      <w:r w:rsidRPr="00187CFC">
        <w:rPr>
          <w:lang w:val="bg-BG"/>
        </w:rPr>
        <w:t>EXT</w:t>
      </w:r>
      <w:r w:rsidRPr="00187CFC">
        <w:rPr>
          <w:vertAlign w:val="subscript"/>
          <w:lang w:val="bg-BG"/>
        </w:rPr>
        <w:t>xxx</w:t>
      </w:r>
      <w:proofErr w:type="spellEnd"/>
      <w:r w:rsidRPr="00187CFC">
        <w:rPr>
          <w:vertAlign w:val="subscript"/>
          <w:lang w:val="bg-BG"/>
        </w:rPr>
        <w:t xml:space="preserve"> </w:t>
      </w:r>
      <w:bookmarkStart w:id="18" w:name="_Hlk528575020"/>
      <w:r w:rsidRPr="00187CFC">
        <w:rPr>
          <w:lang w:val="bg-BG"/>
        </w:rPr>
        <w:t>*</w:t>
      </w:r>
      <w:r w:rsidRPr="00187CFC">
        <w:rPr>
          <w:vertAlign w:val="subscript"/>
          <w:lang w:val="bg-BG"/>
        </w:rPr>
        <w:t xml:space="preserve"> </w:t>
      </w:r>
      <w:r w:rsidRPr="00187CFC">
        <w:rPr>
          <w:lang w:val="bg-BG"/>
        </w:rPr>
        <w:t>1.2  </w:t>
      </w:r>
      <w:bookmarkEnd w:id="18"/>
      <w:r w:rsidR="002B0F5C" w:rsidRPr="00187CFC">
        <w:rPr>
          <w:lang w:val="bg-BG"/>
        </w:rPr>
        <w:t>(т</w:t>
      </w:r>
      <w:r w:rsidRPr="00187CFC">
        <w:rPr>
          <w:lang w:val="bg-BG"/>
        </w:rPr>
        <w:t xml:space="preserve">.e. </w:t>
      </w:r>
      <w:proofErr w:type="spellStart"/>
      <w:r w:rsidR="002B0F5C" w:rsidRPr="00187CFC">
        <w:rPr>
          <w:lang w:val="bg-BG"/>
        </w:rPr>
        <w:t>Tарифа</w:t>
      </w:r>
      <w:proofErr w:type="spellEnd"/>
      <w:r w:rsidR="002B0F5C" w:rsidRPr="00187CFC">
        <w:rPr>
          <w:lang w:val="bg-BG"/>
        </w:rPr>
        <w:t xml:space="preserve"> за </w:t>
      </w:r>
      <w:r w:rsidR="00455CF3">
        <w:rPr>
          <w:lang w:val="bg-BG"/>
        </w:rPr>
        <w:t xml:space="preserve">пренос </w:t>
      </w:r>
      <w:r w:rsidR="002B0F5C" w:rsidRPr="00187CFC">
        <w:rPr>
          <w:lang w:val="bg-BG"/>
        </w:rPr>
        <w:t>годишен твърд продукт</w:t>
      </w:r>
      <w:r w:rsidRPr="00187CFC">
        <w:rPr>
          <w:lang w:val="bg-BG"/>
        </w:rPr>
        <w:t xml:space="preserve"> + 20%)</w:t>
      </w:r>
    </w:p>
    <w:p w14:paraId="19A937C4" w14:textId="77777777" w:rsidR="00B34940" w:rsidRPr="00187CFC" w:rsidRDefault="00B34940" w:rsidP="00322809">
      <w:pPr>
        <w:ind w:left="567"/>
        <w:jc w:val="both"/>
        <w:rPr>
          <w:lang w:val="bg-BG"/>
        </w:rPr>
      </w:pPr>
    </w:p>
    <w:p w14:paraId="0BCD0EBB" w14:textId="77777777" w:rsidR="00E72FCA" w:rsidRPr="00187CFC" w:rsidRDefault="002B0F5C" w:rsidP="00322809">
      <w:pPr>
        <w:ind w:left="567"/>
        <w:jc w:val="both"/>
        <w:rPr>
          <w:rFonts w:eastAsiaTheme="minorHAnsi"/>
          <w:lang w:val="bg-BG"/>
        </w:rPr>
      </w:pPr>
      <w:r w:rsidRPr="00187CFC">
        <w:rPr>
          <w:lang w:val="bg-BG"/>
        </w:rPr>
        <w:t>Дневен капацитет</w:t>
      </w:r>
      <w:r w:rsidR="00E72FCA" w:rsidRPr="00187CFC">
        <w:rPr>
          <w:lang w:val="bg-BG"/>
        </w:rPr>
        <w:t>:</w:t>
      </w:r>
    </w:p>
    <w:p w14:paraId="54BADC12" w14:textId="052D870D" w:rsidR="00841748" w:rsidRDefault="00E72FCA" w:rsidP="00322809">
      <w:pPr>
        <w:pStyle w:val="Heading1"/>
        <w:numPr>
          <w:ilvl w:val="0"/>
          <w:numId w:val="0"/>
        </w:numPr>
        <w:ind w:left="567"/>
        <w:rPr>
          <w:b w:val="0"/>
          <w:caps w:val="0"/>
          <w:lang w:val="bg-BG"/>
        </w:rPr>
      </w:pPr>
      <w:proofErr w:type="spellStart"/>
      <w:r w:rsidRPr="00187CFC">
        <w:rPr>
          <w:b w:val="0"/>
          <w:caps w:val="0"/>
          <w:lang w:val="bg-BG"/>
        </w:rPr>
        <w:t>ENT</w:t>
      </w:r>
      <w:r w:rsidRPr="00187CFC">
        <w:rPr>
          <w:b w:val="0"/>
          <w:caps w:val="0"/>
          <w:vertAlign w:val="subscript"/>
          <w:lang w:val="bg-BG"/>
        </w:rPr>
        <w:t>xxx</w:t>
      </w:r>
      <w:proofErr w:type="spellEnd"/>
      <w:r w:rsidRPr="00187CFC">
        <w:rPr>
          <w:b w:val="0"/>
          <w:caps w:val="0"/>
          <w:lang w:val="bg-BG"/>
        </w:rPr>
        <w:t xml:space="preserve"> * 1.3 ;  </w:t>
      </w:r>
      <w:proofErr w:type="spellStart"/>
      <w:r w:rsidRPr="00187CFC">
        <w:rPr>
          <w:b w:val="0"/>
          <w:caps w:val="0"/>
          <w:lang w:val="bg-BG"/>
        </w:rPr>
        <w:t>EXT</w:t>
      </w:r>
      <w:r w:rsidRPr="00187CFC">
        <w:rPr>
          <w:b w:val="0"/>
          <w:caps w:val="0"/>
          <w:vertAlign w:val="subscript"/>
          <w:lang w:val="bg-BG"/>
        </w:rPr>
        <w:t>xxx</w:t>
      </w:r>
      <w:proofErr w:type="spellEnd"/>
      <w:r w:rsidR="002B0F5C" w:rsidRPr="00187CFC">
        <w:rPr>
          <w:b w:val="0"/>
          <w:caps w:val="0"/>
          <w:lang w:val="bg-BG"/>
        </w:rPr>
        <w:t xml:space="preserve"> * 1.3  (т.e. </w:t>
      </w:r>
      <w:r w:rsidR="000504E9">
        <w:rPr>
          <w:b w:val="0"/>
          <w:caps w:val="0"/>
          <w:lang w:val="bg-BG"/>
        </w:rPr>
        <w:t>Т</w:t>
      </w:r>
      <w:r w:rsidR="000504E9" w:rsidRPr="00187CFC">
        <w:rPr>
          <w:b w:val="0"/>
          <w:caps w:val="0"/>
          <w:lang w:val="bg-BG"/>
        </w:rPr>
        <w:t xml:space="preserve">арифа за </w:t>
      </w:r>
      <w:r w:rsidR="00455CF3">
        <w:rPr>
          <w:b w:val="0"/>
          <w:caps w:val="0"/>
          <w:lang w:val="bg-BG"/>
        </w:rPr>
        <w:t xml:space="preserve">пренос </w:t>
      </w:r>
      <w:r w:rsidR="000504E9" w:rsidRPr="00187CFC">
        <w:rPr>
          <w:b w:val="0"/>
          <w:caps w:val="0"/>
          <w:lang w:val="bg-BG"/>
        </w:rPr>
        <w:t xml:space="preserve">годишен твърд продукт </w:t>
      </w:r>
      <w:r w:rsidRPr="00187CFC">
        <w:rPr>
          <w:b w:val="0"/>
          <w:caps w:val="0"/>
          <w:lang w:val="bg-BG"/>
        </w:rPr>
        <w:t>+ 30%)</w:t>
      </w:r>
    </w:p>
    <w:p w14:paraId="3551CD51" w14:textId="1AC59283" w:rsidR="000504E9" w:rsidRPr="00187CFC" w:rsidRDefault="000504E9" w:rsidP="000504E9">
      <w:pPr>
        <w:ind w:left="567"/>
        <w:jc w:val="both"/>
        <w:rPr>
          <w:rFonts w:eastAsiaTheme="minorHAnsi"/>
          <w:lang w:val="bg-BG"/>
        </w:rPr>
      </w:pPr>
      <w:r>
        <w:rPr>
          <w:lang w:val="bg-BG"/>
        </w:rPr>
        <w:t>К</w:t>
      </w:r>
      <w:r w:rsidRPr="00187CFC">
        <w:rPr>
          <w:lang w:val="bg-BG"/>
        </w:rPr>
        <w:t>апацитет</w:t>
      </w:r>
      <w:r>
        <w:rPr>
          <w:lang w:val="bg-BG"/>
        </w:rPr>
        <w:t xml:space="preserve"> в рамките на деня</w:t>
      </w:r>
      <w:r w:rsidRPr="00187CFC">
        <w:rPr>
          <w:lang w:val="bg-BG"/>
        </w:rPr>
        <w:t>:</w:t>
      </w:r>
    </w:p>
    <w:p w14:paraId="1E3E79B7" w14:textId="4A00D4C1" w:rsidR="000504E9" w:rsidRPr="00187CFC" w:rsidRDefault="000504E9" w:rsidP="000504E9">
      <w:pPr>
        <w:pStyle w:val="Heading1"/>
        <w:numPr>
          <w:ilvl w:val="0"/>
          <w:numId w:val="0"/>
        </w:numPr>
        <w:ind w:left="567"/>
        <w:rPr>
          <w:b w:val="0"/>
          <w:caps w:val="0"/>
          <w:lang w:val="bg-BG"/>
        </w:rPr>
      </w:pPr>
      <w:proofErr w:type="spellStart"/>
      <w:r w:rsidRPr="00187CFC">
        <w:rPr>
          <w:b w:val="0"/>
          <w:caps w:val="0"/>
          <w:lang w:val="bg-BG"/>
        </w:rPr>
        <w:t>ENT</w:t>
      </w:r>
      <w:r w:rsidRPr="00187CFC">
        <w:rPr>
          <w:b w:val="0"/>
          <w:caps w:val="0"/>
          <w:vertAlign w:val="subscript"/>
          <w:lang w:val="bg-BG"/>
        </w:rPr>
        <w:t>xxx</w:t>
      </w:r>
      <w:proofErr w:type="spellEnd"/>
      <w:r w:rsidRPr="00187CFC">
        <w:rPr>
          <w:b w:val="0"/>
          <w:caps w:val="0"/>
          <w:lang w:val="bg-BG"/>
        </w:rPr>
        <w:t xml:space="preserve"> * 1.</w:t>
      </w:r>
      <w:r>
        <w:rPr>
          <w:b w:val="0"/>
          <w:caps w:val="0"/>
          <w:lang w:val="bg-BG"/>
        </w:rPr>
        <w:t>4</w:t>
      </w:r>
      <w:r w:rsidRPr="00187CFC">
        <w:rPr>
          <w:b w:val="0"/>
          <w:caps w:val="0"/>
          <w:lang w:val="bg-BG"/>
        </w:rPr>
        <w:t xml:space="preserve"> ;  </w:t>
      </w:r>
      <w:proofErr w:type="spellStart"/>
      <w:r w:rsidRPr="00187CFC">
        <w:rPr>
          <w:b w:val="0"/>
          <w:caps w:val="0"/>
          <w:lang w:val="bg-BG"/>
        </w:rPr>
        <w:t>EXT</w:t>
      </w:r>
      <w:r w:rsidRPr="00187CFC">
        <w:rPr>
          <w:b w:val="0"/>
          <w:caps w:val="0"/>
          <w:vertAlign w:val="subscript"/>
          <w:lang w:val="bg-BG"/>
        </w:rPr>
        <w:t>xxx</w:t>
      </w:r>
      <w:proofErr w:type="spellEnd"/>
      <w:r w:rsidRPr="00187CFC">
        <w:rPr>
          <w:b w:val="0"/>
          <w:caps w:val="0"/>
          <w:lang w:val="bg-BG"/>
        </w:rPr>
        <w:t xml:space="preserve"> * 1.</w:t>
      </w:r>
      <w:r>
        <w:rPr>
          <w:b w:val="0"/>
          <w:caps w:val="0"/>
          <w:lang w:val="bg-BG"/>
        </w:rPr>
        <w:t>4</w:t>
      </w:r>
      <w:r w:rsidRPr="00187CFC">
        <w:rPr>
          <w:b w:val="0"/>
          <w:caps w:val="0"/>
          <w:lang w:val="bg-BG"/>
        </w:rPr>
        <w:t xml:space="preserve">  (т.e. </w:t>
      </w:r>
      <w:r>
        <w:rPr>
          <w:b w:val="0"/>
          <w:caps w:val="0"/>
          <w:lang w:val="bg-BG"/>
        </w:rPr>
        <w:t>Т</w:t>
      </w:r>
      <w:r w:rsidRPr="00187CFC">
        <w:rPr>
          <w:b w:val="0"/>
          <w:caps w:val="0"/>
          <w:lang w:val="bg-BG"/>
        </w:rPr>
        <w:t xml:space="preserve">арифа за </w:t>
      </w:r>
      <w:r w:rsidR="00455CF3">
        <w:rPr>
          <w:b w:val="0"/>
          <w:caps w:val="0"/>
          <w:lang w:val="bg-BG"/>
        </w:rPr>
        <w:t xml:space="preserve">пренос </w:t>
      </w:r>
      <w:r w:rsidRPr="00187CFC">
        <w:rPr>
          <w:b w:val="0"/>
          <w:caps w:val="0"/>
          <w:lang w:val="bg-BG"/>
        </w:rPr>
        <w:t xml:space="preserve">годишен твърд продукт + </w:t>
      </w:r>
      <w:r>
        <w:rPr>
          <w:b w:val="0"/>
          <w:caps w:val="0"/>
          <w:lang w:val="bg-BG"/>
        </w:rPr>
        <w:t>4</w:t>
      </w:r>
      <w:r w:rsidRPr="00187CFC">
        <w:rPr>
          <w:b w:val="0"/>
          <w:caps w:val="0"/>
          <w:lang w:val="bg-BG"/>
        </w:rPr>
        <w:t>0%)</w:t>
      </w:r>
    </w:p>
    <w:p w14:paraId="00CC3675" w14:textId="77777777" w:rsidR="000504E9" w:rsidRPr="00187CFC" w:rsidRDefault="000504E9" w:rsidP="00322809">
      <w:pPr>
        <w:pStyle w:val="Heading1"/>
        <w:numPr>
          <w:ilvl w:val="0"/>
          <w:numId w:val="0"/>
        </w:numPr>
        <w:ind w:left="567"/>
        <w:rPr>
          <w:b w:val="0"/>
          <w:caps w:val="0"/>
          <w:lang w:val="bg-BG"/>
        </w:rPr>
      </w:pPr>
    </w:p>
    <w:p w14:paraId="1F998AF6" w14:textId="77777777" w:rsidR="00841748" w:rsidRPr="00187CFC" w:rsidRDefault="00841748" w:rsidP="00322809">
      <w:pPr>
        <w:pStyle w:val="Heading1"/>
        <w:tabs>
          <w:tab w:val="clear" w:pos="720"/>
          <w:tab w:val="left" w:pos="567"/>
        </w:tabs>
        <w:rPr>
          <w:lang w:val="bg-BG"/>
        </w:rPr>
      </w:pPr>
      <w:r w:rsidRPr="00187CFC">
        <w:rPr>
          <w:caps w:val="0"/>
          <w:lang w:val="bg-BG"/>
        </w:rPr>
        <w:t xml:space="preserve"> </w:t>
      </w:r>
      <w:r w:rsidR="004B2193" w:rsidRPr="00187CFC">
        <w:rPr>
          <w:caps w:val="0"/>
          <w:lang w:val="bg-BG"/>
        </w:rPr>
        <w:t>ОПЕРАТИВНИ РАЗХОДИ</w:t>
      </w:r>
      <w:r w:rsidR="00D2436A" w:rsidRPr="00187CFC">
        <w:rPr>
          <w:caps w:val="0"/>
          <w:lang w:val="bg-BG"/>
        </w:rPr>
        <w:t xml:space="preserve"> ЗА КОМПРЕСОРНА СТАНЦИЯ</w:t>
      </w:r>
    </w:p>
    <w:p w14:paraId="6074D2D6" w14:textId="3CA21BD9" w:rsidR="00431451" w:rsidRPr="009C7309" w:rsidRDefault="00225243" w:rsidP="00070CA8">
      <w:pPr>
        <w:pStyle w:val="Heading1"/>
        <w:numPr>
          <w:ilvl w:val="0"/>
          <w:numId w:val="0"/>
        </w:numPr>
        <w:ind w:left="567"/>
        <w:rPr>
          <w:b w:val="0"/>
          <w:caps w:val="0"/>
          <w:lang w:val="bg-BG"/>
        </w:rPr>
      </w:pPr>
      <w:r>
        <w:rPr>
          <w:b w:val="0"/>
          <w:caps w:val="0"/>
          <w:lang w:val="bg-BG"/>
        </w:rPr>
        <w:t>Ай Си Джи Би</w:t>
      </w:r>
      <w:r w:rsidRPr="00187CFC">
        <w:rPr>
          <w:b w:val="0"/>
          <w:caps w:val="0"/>
          <w:lang w:val="bg-BG"/>
        </w:rPr>
        <w:t xml:space="preserve"> </w:t>
      </w:r>
      <w:r w:rsidR="00D2436A" w:rsidRPr="00187CFC">
        <w:rPr>
          <w:b w:val="0"/>
          <w:caps w:val="0"/>
          <w:lang w:val="bg-BG"/>
        </w:rPr>
        <w:t xml:space="preserve">ще определи </w:t>
      </w:r>
      <w:r w:rsidR="000504E9">
        <w:rPr>
          <w:b w:val="0"/>
          <w:caps w:val="0"/>
          <w:lang w:val="bg-BG"/>
        </w:rPr>
        <w:t>(</w:t>
      </w:r>
      <w:r w:rsidR="00D2436A" w:rsidRPr="00187CFC">
        <w:rPr>
          <w:b w:val="0"/>
          <w:caps w:val="0"/>
          <w:lang w:val="bg-BG"/>
        </w:rPr>
        <w:t xml:space="preserve">по своя собствена преценка, като се основава на технически </w:t>
      </w:r>
      <w:r w:rsidR="00221D1E" w:rsidRPr="00187CFC">
        <w:rPr>
          <w:b w:val="0"/>
          <w:caps w:val="0"/>
          <w:lang w:val="bg-BG"/>
        </w:rPr>
        <w:t xml:space="preserve">критерии </w:t>
      </w:r>
      <w:r w:rsidR="00D2436A" w:rsidRPr="00187CFC">
        <w:rPr>
          <w:b w:val="0"/>
          <w:caps w:val="0"/>
          <w:lang w:val="bg-BG"/>
        </w:rPr>
        <w:t>и кри</w:t>
      </w:r>
      <w:r w:rsidR="00070CA8" w:rsidRPr="00187CFC">
        <w:rPr>
          <w:b w:val="0"/>
          <w:caps w:val="0"/>
          <w:lang w:val="bg-BG"/>
        </w:rPr>
        <w:t>терии за безопасна експлоатация</w:t>
      </w:r>
      <w:r w:rsidR="000504E9">
        <w:rPr>
          <w:b w:val="0"/>
          <w:caps w:val="0"/>
          <w:lang w:val="bg-BG"/>
        </w:rPr>
        <w:t>)</w:t>
      </w:r>
      <w:r w:rsidR="00D2436A" w:rsidRPr="00187CFC">
        <w:rPr>
          <w:b w:val="0"/>
          <w:caps w:val="0"/>
          <w:lang w:val="bg-BG"/>
        </w:rPr>
        <w:t xml:space="preserve"> дали и кога </w:t>
      </w:r>
      <w:r w:rsidR="00221D1E" w:rsidRPr="00187CFC">
        <w:rPr>
          <w:b w:val="0"/>
          <w:caps w:val="0"/>
          <w:lang w:val="bg-BG"/>
        </w:rPr>
        <w:t xml:space="preserve">Компресорната </w:t>
      </w:r>
      <w:r w:rsidR="00D2436A" w:rsidRPr="00187CFC">
        <w:rPr>
          <w:b w:val="0"/>
          <w:caps w:val="0"/>
          <w:lang w:val="bg-BG"/>
        </w:rPr>
        <w:t>станция ще бъде използвана за транспортиране на количествата, определени</w:t>
      </w:r>
      <w:r w:rsidR="00AE3DFA" w:rsidRPr="00187CFC">
        <w:rPr>
          <w:b w:val="0"/>
          <w:caps w:val="0"/>
          <w:lang w:val="bg-BG"/>
        </w:rPr>
        <w:t xml:space="preserve"> </w:t>
      </w:r>
      <w:r w:rsidR="000906C9" w:rsidRPr="00187CFC">
        <w:rPr>
          <w:b w:val="0"/>
          <w:caps w:val="0"/>
          <w:lang w:val="bg-BG"/>
        </w:rPr>
        <w:t>съгласно</w:t>
      </w:r>
      <w:r w:rsidR="00AE3DFA" w:rsidRPr="00187CFC">
        <w:rPr>
          <w:b w:val="0"/>
          <w:caps w:val="0"/>
          <w:lang w:val="bg-BG"/>
        </w:rPr>
        <w:t xml:space="preserve"> </w:t>
      </w:r>
      <w:r w:rsidR="00D2436A" w:rsidRPr="00187CFC">
        <w:rPr>
          <w:b w:val="0"/>
          <w:caps w:val="0"/>
          <w:lang w:val="bg-BG"/>
        </w:rPr>
        <w:t xml:space="preserve">член </w:t>
      </w:r>
      <w:r w:rsidR="000504E9" w:rsidRPr="00187CFC">
        <w:rPr>
          <w:b w:val="0"/>
          <w:caps w:val="0"/>
          <w:lang w:val="bg-BG"/>
        </w:rPr>
        <w:t>1</w:t>
      </w:r>
      <w:r w:rsidR="009C7309">
        <w:rPr>
          <w:b w:val="0"/>
          <w:caps w:val="0"/>
          <w:lang w:val="bg-BG"/>
        </w:rPr>
        <w:t>3</w:t>
      </w:r>
      <w:r w:rsidR="000504E9" w:rsidRPr="00187CFC">
        <w:rPr>
          <w:b w:val="0"/>
          <w:caps w:val="0"/>
          <w:lang w:val="bg-BG"/>
        </w:rPr>
        <w:t xml:space="preserve"> </w:t>
      </w:r>
      <w:r w:rsidR="00D2436A" w:rsidRPr="00187CFC">
        <w:rPr>
          <w:b w:val="0"/>
          <w:caps w:val="0"/>
          <w:lang w:val="bg-BG"/>
        </w:rPr>
        <w:t>на</w:t>
      </w:r>
      <w:r w:rsidR="00AE3DFA" w:rsidRPr="00187CFC">
        <w:rPr>
          <w:b w:val="0"/>
          <w:caps w:val="0"/>
          <w:lang w:val="bg-BG"/>
        </w:rPr>
        <w:t xml:space="preserve"> </w:t>
      </w:r>
      <w:r w:rsidR="00B46DF1" w:rsidRPr="00187CFC">
        <w:rPr>
          <w:b w:val="0"/>
          <w:caps w:val="0"/>
          <w:lang w:val="bg-BG"/>
        </w:rPr>
        <w:t>IGB</w:t>
      </w:r>
      <w:r w:rsidR="00EB76C6" w:rsidRPr="00187CFC">
        <w:rPr>
          <w:b w:val="0"/>
          <w:caps w:val="0"/>
          <w:lang w:val="bg-BG"/>
        </w:rPr>
        <w:t xml:space="preserve"> МРЕЖОВИ КОДЕКС </w:t>
      </w:r>
      <w:r w:rsidR="00AE3DFA" w:rsidRPr="00187CFC">
        <w:rPr>
          <w:b w:val="0"/>
          <w:caps w:val="0"/>
          <w:lang w:val="bg-BG"/>
        </w:rPr>
        <w:t>.</w:t>
      </w:r>
      <w:r w:rsidR="00055F3A" w:rsidRPr="00055F3A">
        <w:rPr>
          <w:b w:val="0"/>
          <w:caps w:val="0"/>
          <w:lang w:val="bg-BG"/>
        </w:rPr>
        <w:t xml:space="preserve"> </w:t>
      </w:r>
      <w:r w:rsidR="00055F3A">
        <w:rPr>
          <w:b w:val="0"/>
          <w:caps w:val="0"/>
          <w:lang w:val="bg-BG"/>
        </w:rPr>
        <w:t>Съответните разходи ще бъдат определени съгласно чл. 15 от МРЕЖОВИ КОДЕКС</w:t>
      </w:r>
      <w:r w:rsidR="006E7BE4">
        <w:rPr>
          <w:b w:val="0"/>
          <w:caps w:val="0"/>
          <w:lang w:val="bg-BG"/>
        </w:rPr>
        <w:t>.</w:t>
      </w:r>
    </w:p>
    <w:bookmarkEnd w:id="13"/>
    <w:bookmarkEnd w:id="14"/>
    <w:bookmarkEnd w:id="15"/>
    <w:p w14:paraId="7CC942EA" w14:textId="42AFEE88" w:rsidR="007B1975" w:rsidRPr="00187CFC" w:rsidRDefault="007B1975" w:rsidP="007B1975">
      <w:pPr>
        <w:pStyle w:val="Heading1"/>
        <w:numPr>
          <w:ilvl w:val="0"/>
          <w:numId w:val="0"/>
        </w:numPr>
        <w:ind w:left="567"/>
        <w:rPr>
          <w:b w:val="0"/>
          <w:caps w:val="0"/>
          <w:lang w:val="bg-BG"/>
        </w:rPr>
      </w:pPr>
      <w:r w:rsidRPr="00187CFC">
        <w:rPr>
          <w:b w:val="0"/>
          <w:caps w:val="0"/>
          <w:lang w:val="bg-BG"/>
        </w:rPr>
        <w:tab/>
      </w:r>
    </w:p>
    <w:p w14:paraId="50190FC8" w14:textId="77777777" w:rsidR="007B1975" w:rsidRPr="00187CFC" w:rsidRDefault="007B1975" w:rsidP="007B1975">
      <w:pPr>
        <w:pStyle w:val="Heading1"/>
        <w:tabs>
          <w:tab w:val="clear" w:pos="720"/>
          <w:tab w:val="left" w:pos="567"/>
        </w:tabs>
        <w:rPr>
          <w:lang w:val="bg-BG"/>
        </w:rPr>
      </w:pPr>
      <w:r w:rsidRPr="00187CFC">
        <w:rPr>
          <w:lang w:val="bg-BG"/>
        </w:rPr>
        <w:t>МЕХАНИЗЪМ ЗА РАЗПРЕДЕЛЯНЕ НА ПЕЧАЛБАТА</w:t>
      </w:r>
    </w:p>
    <w:p w14:paraId="6C7F4066" w14:textId="6155A09D" w:rsidR="007B1975" w:rsidRPr="00187CFC" w:rsidRDefault="007B1975" w:rsidP="007B1975">
      <w:pPr>
        <w:spacing w:after="230"/>
        <w:ind w:left="567"/>
        <w:jc w:val="both"/>
        <w:rPr>
          <w:lang w:val="bg-BG"/>
        </w:rPr>
      </w:pPr>
      <w:r w:rsidRPr="00187CFC">
        <w:rPr>
          <w:lang w:val="bg-BG"/>
        </w:rPr>
        <w:t xml:space="preserve">Без ущърб на член 6 по-горе, </w:t>
      </w:r>
      <w:r w:rsidR="00225243">
        <w:rPr>
          <w:lang w:val="bg-BG"/>
        </w:rPr>
        <w:t>Ай Си Джи Би</w:t>
      </w:r>
      <w:r w:rsidR="00225243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ще компенсира </w:t>
      </w:r>
      <w:r w:rsidR="000504E9">
        <w:rPr>
          <w:lang w:val="bg-BG"/>
        </w:rPr>
        <w:t>Ползвателите на мрежата</w:t>
      </w:r>
      <w:r w:rsidR="00221D1E" w:rsidRPr="00187CFC">
        <w:rPr>
          <w:lang w:val="bg-BG"/>
        </w:rPr>
        <w:t xml:space="preserve">, </w:t>
      </w:r>
      <w:r w:rsidRPr="00187CFC">
        <w:rPr>
          <w:lang w:val="bg-BG"/>
        </w:rPr>
        <w:t xml:space="preserve">в случай че има приходи в излишък във връзка с очаквания финансов план, изчислен за </w:t>
      </w:r>
      <w:r w:rsidR="00221D1E" w:rsidRPr="00187CFC">
        <w:rPr>
          <w:lang w:val="bg-BG"/>
        </w:rPr>
        <w:t xml:space="preserve">Освободения </w:t>
      </w:r>
      <w:r w:rsidRPr="00187CFC">
        <w:rPr>
          <w:lang w:val="bg-BG"/>
        </w:rPr>
        <w:t>период. Такава компенсация е оценена като “</w:t>
      </w:r>
      <w:r w:rsidR="00221D1E" w:rsidRPr="005C72F6">
        <w:rPr>
          <w:i/>
          <w:lang w:val="bg-BG"/>
        </w:rPr>
        <w:t xml:space="preserve">Разпределяне </w:t>
      </w:r>
      <w:r w:rsidRPr="005C72F6">
        <w:rPr>
          <w:i/>
          <w:lang w:val="bg-BG"/>
        </w:rPr>
        <w:t>на печалбата</w:t>
      </w:r>
      <w:r w:rsidRPr="00187CFC">
        <w:rPr>
          <w:lang w:val="bg-BG"/>
        </w:rPr>
        <w:t>” з</w:t>
      </w:r>
      <w:r w:rsidR="00C705D8" w:rsidRPr="00187CFC">
        <w:rPr>
          <w:lang w:val="bg-BG"/>
        </w:rPr>
        <w:t>а</w:t>
      </w:r>
      <w:r w:rsidRPr="00187CFC">
        <w:rPr>
          <w:lang w:val="bg-BG"/>
        </w:rPr>
        <w:t xml:space="preserve"> гарантиране от една страна на очакваната възвръщаемост на </w:t>
      </w:r>
      <w:r w:rsidR="00225243">
        <w:rPr>
          <w:lang w:val="bg-BG"/>
        </w:rPr>
        <w:t>Ай Си Джи Би</w:t>
      </w:r>
      <w:r w:rsidR="00225243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и от друга страна за гарантиране на </w:t>
      </w:r>
      <w:r w:rsidR="000504E9" w:rsidRPr="00187CFC">
        <w:rPr>
          <w:lang w:val="bg-BG"/>
        </w:rPr>
        <w:t>справедлив</w:t>
      </w:r>
      <w:r w:rsidR="000504E9">
        <w:rPr>
          <w:lang w:val="bg-BG"/>
        </w:rPr>
        <w:t>а</w:t>
      </w:r>
      <w:r w:rsidR="000504E9" w:rsidRPr="00187CFC">
        <w:rPr>
          <w:lang w:val="bg-BG"/>
        </w:rPr>
        <w:t xml:space="preserve"> </w:t>
      </w:r>
      <w:r w:rsidR="000504E9">
        <w:rPr>
          <w:lang w:val="bg-BG"/>
        </w:rPr>
        <w:t>компенсация</w:t>
      </w:r>
      <w:r w:rsidR="000504E9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за </w:t>
      </w:r>
      <w:r w:rsidR="000504E9">
        <w:rPr>
          <w:lang w:val="bg-BG"/>
        </w:rPr>
        <w:t>Ползвателите на мрежата</w:t>
      </w:r>
      <w:r w:rsidRPr="00187CFC">
        <w:rPr>
          <w:lang w:val="bg-BG"/>
        </w:rPr>
        <w:t>.</w:t>
      </w:r>
    </w:p>
    <w:p w14:paraId="087526E2" w14:textId="075BF3FE" w:rsidR="000504E9" w:rsidRPr="00187CFC" w:rsidRDefault="007B1975" w:rsidP="005C72F6">
      <w:pPr>
        <w:pStyle w:val="Heading2"/>
        <w:numPr>
          <w:ilvl w:val="0"/>
          <w:numId w:val="0"/>
        </w:numPr>
        <w:tabs>
          <w:tab w:val="left" w:pos="567"/>
          <w:tab w:val="left" w:pos="1134"/>
        </w:tabs>
        <w:ind w:left="1134"/>
        <w:rPr>
          <w:lang w:val="bg-BG"/>
        </w:rPr>
      </w:pPr>
      <w:r w:rsidRPr="00187CFC">
        <w:rPr>
          <w:lang w:val="bg-BG"/>
        </w:rPr>
        <w:t>Предисловие</w:t>
      </w:r>
    </w:p>
    <w:p w14:paraId="061DC02D" w14:textId="550E25C9" w:rsidR="007B1975" w:rsidRPr="00187CFC" w:rsidRDefault="007B1975" w:rsidP="00F50F96">
      <w:pPr>
        <w:pStyle w:val="Heading3"/>
        <w:numPr>
          <w:ilvl w:val="0"/>
          <w:numId w:val="0"/>
        </w:numPr>
        <w:tabs>
          <w:tab w:val="left" w:pos="1871"/>
        </w:tabs>
        <w:spacing w:after="230"/>
        <w:ind w:left="1871"/>
        <w:rPr>
          <w:lang w:val="bg-BG"/>
        </w:rPr>
      </w:pPr>
      <w:r w:rsidRPr="00187CFC">
        <w:rPr>
          <w:lang w:val="bg-BG"/>
        </w:rPr>
        <w:lastRenderedPageBreak/>
        <w:t xml:space="preserve">Разпоредбите на освобождаването </w:t>
      </w:r>
      <w:r w:rsidR="00C705D8" w:rsidRPr="00187CFC">
        <w:rPr>
          <w:lang w:val="bg-BG"/>
        </w:rPr>
        <w:t>предвижда</w:t>
      </w:r>
      <w:r w:rsidR="00221D1E" w:rsidRPr="00187CFC">
        <w:rPr>
          <w:lang w:val="bg-BG"/>
        </w:rPr>
        <w:t>т</w:t>
      </w:r>
      <w:r w:rsidR="00C705D8" w:rsidRPr="00187CFC">
        <w:rPr>
          <w:lang w:val="bg-BG"/>
        </w:rPr>
        <w:t xml:space="preserve"> </w:t>
      </w:r>
      <w:r w:rsidR="00221D1E" w:rsidRPr="00187CFC">
        <w:rPr>
          <w:lang w:val="bg-BG"/>
        </w:rPr>
        <w:t>позволение на Акционерите</w:t>
      </w:r>
      <w:r w:rsidR="00C705D8" w:rsidRPr="00187CFC">
        <w:rPr>
          <w:lang w:val="bg-BG"/>
        </w:rPr>
        <w:t xml:space="preserve"> </w:t>
      </w:r>
      <w:r w:rsidR="00221D1E" w:rsidRPr="00187CFC">
        <w:rPr>
          <w:lang w:val="bg-BG"/>
        </w:rPr>
        <w:t xml:space="preserve"> </w:t>
      </w:r>
      <w:r w:rsidR="00C705D8" w:rsidRPr="00187CFC">
        <w:rPr>
          <w:lang w:val="bg-BG"/>
        </w:rPr>
        <w:t xml:space="preserve">да </w:t>
      </w:r>
      <w:r w:rsidR="00221D1E" w:rsidRPr="00187CFC">
        <w:rPr>
          <w:lang w:val="bg-BG"/>
        </w:rPr>
        <w:t>достигнат ВНВ,  номинална след данъчно облагане, равна на</w:t>
      </w:r>
      <w:r w:rsidR="00C705D8" w:rsidRPr="00187CFC">
        <w:rPr>
          <w:lang w:val="bg-BG"/>
        </w:rPr>
        <w:t xml:space="preserve"> 8,5%</w:t>
      </w:r>
      <w:r w:rsidRPr="00187CFC">
        <w:rPr>
          <w:lang w:val="bg-BG"/>
        </w:rPr>
        <w:t xml:space="preserve">, , </w:t>
      </w:r>
      <w:r w:rsidR="00221D1E" w:rsidRPr="00187CFC">
        <w:rPr>
          <w:lang w:val="bg-BG"/>
        </w:rPr>
        <w:t xml:space="preserve">през </w:t>
      </w:r>
      <w:r w:rsidRPr="00187CFC">
        <w:rPr>
          <w:lang w:val="bg-BG"/>
        </w:rPr>
        <w:t>целия освободен период (т.e.25 години от Д</w:t>
      </w:r>
      <w:r w:rsidR="00221D1E" w:rsidRPr="00187CFC">
        <w:rPr>
          <w:lang w:val="bg-BG"/>
        </w:rPr>
        <w:t>Т</w:t>
      </w:r>
      <w:r w:rsidRPr="00187CFC">
        <w:rPr>
          <w:lang w:val="bg-BG"/>
        </w:rPr>
        <w:t xml:space="preserve">Е) съгласно </w:t>
      </w:r>
      <w:r w:rsidRPr="00187CFC">
        <w:rPr>
          <w:lang w:val="bg-BG"/>
        </w:rPr>
        <w:fldChar w:fldCharType="begin"/>
      </w:r>
      <w:r w:rsidRPr="00187CFC">
        <w:rPr>
          <w:lang w:val="bg-BG"/>
        </w:rPr>
        <w:instrText xml:space="preserve"> REF _Ref524957511 \r \h  \* MERGEFORMAT </w:instrText>
      </w:r>
      <w:r w:rsidRPr="00187CFC">
        <w:rPr>
          <w:lang w:val="bg-BG"/>
        </w:rPr>
      </w:r>
      <w:r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.5</w:t>
      </w:r>
      <w:r w:rsidRPr="00187CFC">
        <w:rPr>
          <w:lang w:val="bg-BG"/>
        </w:rPr>
        <w:fldChar w:fldCharType="end"/>
      </w:r>
      <w:r w:rsidRPr="00187CFC">
        <w:rPr>
          <w:lang w:val="bg-BG"/>
        </w:rPr>
        <w:t xml:space="preserve"> по-горе;</w:t>
      </w:r>
    </w:p>
    <w:p w14:paraId="3E624109" w14:textId="64ABD8C1" w:rsidR="007B1975" w:rsidRPr="00187CFC" w:rsidRDefault="00C705D8" w:rsidP="007B1975">
      <w:pPr>
        <w:pStyle w:val="Heading3"/>
        <w:tabs>
          <w:tab w:val="clear" w:pos="1800"/>
          <w:tab w:val="left" w:pos="1871"/>
        </w:tabs>
        <w:spacing w:after="230"/>
        <w:ind w:left="1871" w:hanging="737"/>
        <w:rPr>
          <w:lang w:val="bg-BG"/>
        </w:rPr>
      </w:pPr>
      <w:r w:rsidRPr="00187CFC">
        <w:rPr>
          <w:lang w:val="bg-BG"/>
        </w:rPr>
        <w:t xml:space="preserve">Размерът на </w:t>
      </w:r>
      <w:r w:rsidR="007B1975" w:rsidRPr="00187CFC">
        <w:rPr>
          <w:lang w:val="bg-BG"/>
        </w:rPr>
        <w:t>ВНВ на акционерите</w:t>
      </w:r>
      <w:r w:rsidR="00221D1E" w:rsidRPr="00187CFC">
        <w:rPr>
          <w:lang w:val="bg-BG"/>
        </w:rPr>
        <w:t xml:space="preserve"> е стойността</w:t>
      </w:r>
      <w:r w:rsidR="007B1975" w:rsidRPr="00187CFC">
        <w:rPr>
          <w:lang w:val="bg-BG"/>
        </w:rPr>
        <w:t xml:space="preserve">, при </w:t>
      </w:r>
      <w:r w:rsidR="00221D1E" w:rsidRPr="00187CFC">
        <w:rPr>
          <w:lang w:val="bg-BG"/>
        </w:rPr>
        <w:t xml:space="preserve">която </w:t>
      </w:r>
      <w:r w:rsidR="007B1975" w:rsidRPr="00187CFC">
        <w:rPr>
          <w:lang w:val="bg-BG"/>
        </w:rPr>
        <w:t xml:space="preserve">паричните потоци, разпределени на акционерите по време на първите </w:t>
      </w:r>
      <w:r w:rsidR="007C57DF">
        <w:rPr>
          <w:lang w:val="bg-BG"/>
        </w:rPr>
        <w:t>двадесет и пет (</w:t>
      </w:r>
      <w:r w:rsidR="007B1975" w:rsidRPr="00187CFC">
        <w:rPr>
          <w:lang w:val="bg-BG"/>
        </w:rPr>
        <w:t>25</w:t>
      </w:r>
      <w:r w:rsidR="007C57DF">
        <w:rPr>
          <w:lang w:val="bg-BG"/>
        </w:rPr>
        <w:t>)</w:t>
      </w:r>
      <w:r w:rsidR="007B1975" w:rsidRPr="00187CFC">
        <w:rPr>
          <w:lang w:val="bg-BG"/>
        </w:rPr>
        <w:t xml:space="preserve"> години от ДТЕ, са равни на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капитала </w:t>
      </w:r>
      <w:r w:rsidR="00B5749B" w:rsidRPr="00187CFC">
        <w:rPr>
          <w:lang w:val="bg-BG"/>
        </w:rPr>
        <w:t>за инвестиции</w:t>
      </w:r>
      <w:r w:rsidR="007B1975" w:rsidRPr="00187CFC">
        <w:rPr>
          <w:lang w:val="bg-BG"/>
        </w:rPr>
        <w:t xml:space="preserve">, предоставен от </w:t>
      </w:r>
      <w:r w:rsidRPr="00187CFC">
        <w:rPr>
          <w:lang w:val="bg-BG"/>
        </w:rPr>
        <w:t xml:space="preserve">акционерите в </w:t>
      </w:r>
      <w:r w:rsidR="007B1975" w:rsidRPr="00187CFC">
        <w:rPr>
          <w:lang w:val="bg-BG"/>
        </w:rPr>
        <w:t xml:space="preserve">продължение на същия период, включително първоначални инвестиции, допълнителни инвестиции, всякакви възможни гаранции от </w:t>
      </w:r>
      <w:r w:rsidR="00B5749B" w:rsidRPr="00187CFC">
        <w:rPr>
          <w:lang w:val="bg-BG"/>
        </w:rPr>
        <w:t>Акционерите</w:t>
      </w:r>
      <w:r w:rsidR="007B1975" w:rsidRPr="00187CFC">
        <w:rPr>
          <w:lang w:val="bg-BG"/>
        </w:rPr>
        <w:t>, но не</w:t>
      </w:r>
      <w:r w:rsidR="00B5749B" w:rsidRPr="00187CFC">
        <w:rPr>
          <w:lang w:val="bg-BG"/>
        </w:rPr>
        <w:t xml:space="preserve"> </w:t>
      </w:r>
      <w:r w:rsidR="007B1975" w:rsidRPr="00187CFC">
        <w:rPr>
          <w:lang w:val="bg-BG"/>
        </w:rPr>
        <w:t xml:space="preserve">включват заема, предоставен от </w:t>
      </w:r>
      <w:r w:rsidR="007C57DF">
        <w:rPr>
          <w:lang w:val="bg-BG"/>
        </w:rPr>
        <w:t>„</w:t>
      </w:r>
      <w:r w:rsidR="007B1975" w:rsidRPr="00187CFC">
        <w:rPr>
          <w:lang w:val="bg-BG"/>
        </w:rPr>
        <w:t>Б</w:t>
      </w:r>
      <w:r w:rsidR="007C57DF">
        <w:rPr>
          <w:lang w:val="bg-BG"/>
        </w:rPr>
        <w:t xml:space="preserve">ългарски </w:t>
      </w:r>
      <w:r w:rsidR="007B1975" w:rsidRPr="00187CFC">
        <w:rPr>
          <w:lang w:val="bg-BG"/>
        </w:rPr>
        <w:t>Е</w:t>
      </w:r>
      <w:r w:rsidR="007C57DF">
        <w:rPr>
          <w:lang w:val="bg-BG"/>
        </w:rPr>
        <w:t xml:space="preserve">нергиен </w:t>
      </w:r>
      <w:r w:rsidR="007B1975" w:rsidRPr="00187CFC">
        <w:rPr>
          <w:lang w:val="bg-BG"/>
        </w:rPr>
        <w:t>Х</w:t>
      </w:r>
      <w:r w:rsidR="007C57DF">
        <w:rPr>
          <w:lang w:val="bg-BG"/>
        </w:rPr>
        <w:t>олдинг“ ЕАД</w:t>
      </w:r>
      <w:r w:rsidR="007B1975" w:rsidRPr="00187CFC">
        <w:rPr>
          <w:lang w:val="bg-BG"/>
        </w:rPr>
        <w:t xml:space="preserve"> на </w:t>
      </w:r>
      <w:r w:rsidR="007C57DF">
        <w:rPr>
          <w:lang w:val="bg-BG"/>
        </w:rPr>
        <w:t>Ай Си Джи Би</w:t>
      </w:r>
      <w:r w:rsidR="00F35CD8" w:rsidRPr="00187CFC">
        <w:rPr>
          <w:lang w:val="bg-BG"/>
        </w:rPr>
        <w:t xml:space="preserve">, обезпечен с </w:t>
      </w:r>
      <w:r w:rsidR="007B1975" w:rsidRPr="00187CFC">
        <w:rPr>
          <w:lang w:val="bg-BG"/>
        </w:rPr>
        <w:t xml:space="preserve"> </w:t>
      </w:r>
      <w:r w:rsidR="00B5749B" w:rsidRPr="00187CFC">
        <w:rPr>
          <w:lang w:val="bg-BG"/>
        </w:rPr>
        <w:t xml:space="preserve">банков заем, гарантиран от </w:t>
      </w:r>
      <w:r w:rsidR="007B1975" w:rsidRPr="00187CFC">
        <w:rPr>
          <w:lang w:val="bg-BG"/>
        </w:rPr>
        <w:t xml:space="preserve">държавна гаранция от българското правителство (т.e. 110 </w:t>
      </w:r>
      <w:r w:rsidR="007C57DF">
        <w:rPr>
          <w:lang w:val="bg-BG"/>
        </w:rPr>
        <w:t xml:space="preserve">милиона </w:t>
      </w:r>
      <w:r w:rsidR="007B1975" w:rsidRPr="00187CFC">
        <w:rPr>
          <w:lang w:val="bg-BG"/>
        </w:rPr>
        <w:t>€);</w:t>
      </w:r>
    </w:p>
    <w:p w14:paraId="5A65C312" w14:textId="379A91CB" w:rsidR="007B1975" w:rsidRPr="00187CFC" w:rsidRDefault="00B5749B" w:rsidP="007B1975">
      <w:pPr>
        <w:pStyle w:val="Heading3"/>
        <w:tabs>
          <w:tab w:val="clear" w:pos="1800"/>
          <w:tab w:val="left" w:pos="1871"/>
        </w:tabs>
        <w:spacing w:after="230"/>
        <w:ind w:left="1871" w:hanging="737"/>
        <w:rPr>
          <w:lang w:val="bg-BG"/>
        </w:rPr>
      </w:pPr>
      <w:bookmarkStart w:id="19" w:name="_Ref525542045"/>
      <w:r w:rsidRPr="00187CFC">
        <w:rPr>
          <w:lang w:val="bg-BG"/>
        </w:rPr>
        <w:t xml:space="preserve">Планът за </w:t>
      </w:r>
      <w:r w:rsidR="007B1975" w:rsidRPr="00187CFC">
        <w:rPr>
          <w:lang w:val="bg-BG"/>
        </w:rPr>
        <w:t xml:space="preserve">EBITDA [определен като финансовият план, използван от </w:t>
      </w:r>
      <w:r w:rsidRPr="00187CFC">
        <w:rPr>
          <w:lang w:val="bg-BG"/>
        </w:rPr>
        <w:t xml:space="preserve">Акционерите, </w:t>
      </w:r>
      <w:r w:rsidR="007B1975" w:rsidRPr="00187CFC">
        <w:rPr>
          <w:lang w:val="bg-BG"/>
        </w:rPr>
        <w:t xml:space="preserve">за да вземат </w:t>
      </w:r>
      <w:r w:rsidRPr="00187CFC">
        <w:rPr>
          <w:lang w:val="bg-BG"/>
        </w:rPr>
        <w:t xml:space="preserve">Окончателното </w:t>
      </w:r>
      <w:r w:rsidR="007B1975" w:rsidRPr="00187CFC">
        <w:rPr>
          <w:lang w:val="bg-BG"/>
        </w:rPr>
        <w:t>инвестиционно решение</w:t>
      </w:r>
      <w:r w:rsidR="007C57DF">
        <w:rPr>
          <w:lang w:val="bg-BG"/>
        </w:rPr>
        <w:t xml:space="preserve"> във връзка с Междусистемната връзка </w:t>
      </w:r>
      <w:r w:rsidR="007C57DF">
        <w:rPr>
          <w:lang w:val="en-US"/>
        </w:rPr>
        <w:t>IGB</w:t>
      </w:r>
      <w:r w:rsidR="007B1975" w:rsidRPr="00187CFC">
        <w:rPr>
          <w:lang w:val="bg-BG"/>
        </w:rPr>
        <w:t xml:space="preserve">], който трябва да се приложи към всяко Споразумение за </w:t>
      </w:r>
      <w:r w:rsidRPr="00187CFC">
        <w:rPr>
          <w:lang w:val="bg-BG"/>
        </w:rPr>
        <w:t xml:space="preserve">пренос </w:t>
      </w:r>
      <w:r w:rsidR="007B1975" w:rsidRPr="00187CFC">
        <w:rPr>
          <w:lang w:val="bg-BG"/>
        </w:rPr>
        <w:t>на газ (</w:t>
      </w:r>
      <w:r w:rsidRPr="00187CFC">
        <w:rPr>
          <w:lang w:val="bg-BG"/>
        </w:rPr>
        <w:t>СПГ</w:t>
      </w:r>
      <w:r w:rsidR="007B1975" w:rsidRPr="00187CFC">
        <w:rPr>
          <w:lang w:val="bg-BG"/>
        </w:rPr>
        <w:t>) ще бъде този, изчислен към ДТЕ (COD_EBITDA);</w:t>
      </w:r>
      <w:bookmarkEnd w:id="19"/>
    </w:p>
    <w:p w14:paraId="0CF96A5A" w14:textId="14B0C1A3" w:rsidR="007B1975" w:rsidRPr="00187CFC" w:rsidRDefault="007B1975" w:rsidP="007C57DF">
      <w:pPr>
        <w:pStyle w:val="Heading3"/>
        <w:tabs>
          <w:tab w:val="clear" w:pos="1800"/>
          <w:tab w:val="left" w:pos="1871"/>
        </w:tabs>
        <w:spacing w:after="230"/>
        <w:ind w:left="1871" w:hanging="737"/>
        <w:rPr>
          <w:lang w:val="bg-BG"/>
        </w:rPr>
      </w:pPr>
      <w:r w:rsidRPr="00187CFC">
        <w:rPr>
          <w:lang w:val="bg-BG"/>
        </w:rPr>
        <w:t>COD_EBITDA ще се актуализира</w:t>
      </w:r>
      <w:r w:rsidR="00070CA8" w:rsidRPr="00187CFC">
        <w:rPr>
          <w:lang w:val="bg-BG"/>
        </w:rPr>
        <w:t xml:space="preserve"> на годишна база с действителните</w:t>
      </w:r>
      <w:r w:rsidRPr="00187CFC">
        <w:rPr>
          <w:lang w:val="bg-BG"/>
        </w:rPr>
        <w:t xml:space="preserve"> OPEX и CAPEX, необходими за експлоатацията, поддръжката и управлението на </w:t>
      </w:r>
      <w:r w:rsidR="00B5749B" w:rsidRPr="00187CFC">
        <w:rPr>
          <w:lang w:val="bg-BG"/>
        </w:rPr>
        <w:t xml:space="preserve">Газопровода </w:t>
      </w:r>
      <w:r w:rsidR="00B46DF1" w:rsidRPr="00187CFC">
        <w:rPr>
          <w:lang w:val="bg-BG"/>
        </w:rPr>
        <w:t>IGB</w:t>
      </w:r>
      <w:r w:rsidRPr="00187CFC">
        <w:rPr>
          <w:lang w:val="bg-BG"/>
        </w:rPr>
        <w:t xml:space="preserve">, </w:t>
      </w:r>
      <w:r w:rsidR="007C57DF">
        <w:rPr>
          <w:lang w:val="bg-BG"/>
        </w:rPr>
        <w:t xml:space="preserve">документирани </w:t>
      </w:r>
      <w:r w:rsidR="007C57DF" w:rsidRPr="00187CFC">
        <w:rPr>
          <w:lang w:val="bg-BG"/>
        </w:rPr>
        <w:t xml:space="preserve"> </w:t>
      </w:r>
      <w:r w:rsidRPr="00187CFC">
        <w:rPr>
          <w:lang w:val="bg-BG"/>
        </w:rPr>
        <w:t>в съответния годишен финансов отчет</w:t>
      </w:r>
      <w:r w:rsidR="007C57DF">
        <w:rPr>
          <w:lang w:val="bg-BG"/>
        </w:rPr>
        <w:t xml:space="preserve"> на Ай Си Джи Би</w:t>
      </w:r>
      <w:r w:rsidRPr="00187CFC">
        <w:rPr>
          <w:lang w:val="bg-BG"/>
        </w:rPr>
        <w:t xml:space="preserve">. </w:t>
      </w:r>
      <w:r w:rsidR="007C57DF">
        <w:rPr>
          <w:lang w:val="bg-BG"/>
        </w:rPr>
        <w:t>А</w:t>
      </w:r>
      <w:r w:rsidR="007C57DF" w:rsidRPr="00187CFC">
        <w:rPr>
          <w:lang w:val="bg-BG"/>
        </w:rPr>
        <w:t>ктуализирания</w:t>
      </w:r>
      <w:r w:rsidR="007C57DF">
        <w:rPr>
          <w:lang w:val="bg-BG"/>
        </w:rPr>
        <w:t>т</w:t>
      </w:r>
      <w:r w:rsidR="007C57DF" w:rsidRPr="00187CFC">
        <w:rPr>
          <w:lang w:val="bg-BG"/>
        </w:rPr>
        <w:t xml:space="preserve"> </w:t>
      </w:r>
      <w:r w:rsidRPr="00187CFC">
        <w:rPr>
          <w:lang w:val="bg-BG"/>
        </w:rPr>
        <w:t>COD_EBITDA</w:t>
      </w:r>
      <w:r w:rsidR="007C57DF">
        <w:rPr>
          <w:lang w:val="bg-BG"/>
        </w:rPr>
        <w:t xml:space="preserve"> е</w:t>
      </w:r>
      <w:r w:rsidRPr="00187CFC">
        <w:rPr>
          <w:lang w:val="bg-BG"/>
        </w:rPr>
        <w:t xml:space="preserve"> “</w:t>
      </w:r>
      <w:r w:rsidR="00B5749B" w:rsidRPr="00F50F96">
        <w:rPr>
          <w:b/>
          <w:lang w:val="bg-BG"/>
        </w:rPr>
        <w:t xml:space="preserve">Коригиран </w:t>
      </w:r>
      <w:r w:rsidRPr="00F50F96">
        <w:rPr>
          <w:b/>
          <w:lang w:val="bg-BG"/>
        </w:rPr>
        <w:t>COD_EBITDA</w:t>
      </w:r>
      <w:r w:rsidRPr="00187CFC">
        <w:rPr>
          <w:lang w:val="bg-BG"/>
        </w:rPr>
        <w:t>”.</w:t>
      </w:r>
    </w:p>
    <w:p w14:paraId="5771A5E2" w14:textId="77777777" w:rsidR="007B1975" w:rsidRPr="00187CFC" w:rsidRDefault="007B1975">
      <w:pPr>
        <w:pStyle w:val="Heading2"/>
        <w:tabs>
          <w:tab w:val="clear" w:pos="720"/>
          <w:tab w:val="left" w:pos="567"/>
          <w:tab w:val="left" w:pos="1134"/>
        </w:tabs>
        <w:ind w:left="1134" w:hanging="567"/>
        <w:rPr>
          <w:lang w:val="bg-BG"/>
        </w:rPr>
      </w:pPr>
      <w:r w:rsidRPr="00187CFC">
        <w:rPr>
          <w:lang w:val="bg-BG"/>
        </w:rPr>
        <w:t>Механизъм за разпределяне на печалбата</w:t>
      </w:r>
    </w:p>
    <w:p w14:paraId="3DF5A8DE" w14:textId="32D182E2" w:rsidR="007B1975" w:rsidRPr="00187CFC" w:rsidRDefault="007B1975" w:rsidP="007B1975">
      <w:pPr>
        <w:spacing w:after="230"/>
        <w:ind w:left="1134"/>
        <w:jc w:val="both"/>
        <w:rPr>
          <w:lang w:val="bg-BG"/>
        </w:rPr>
      </w:pPr>
      <w:r w:rsidRPr="00187CFC">
        <w:rPr>
          <w:lang w:val="bg-BG"/>
        </w:rPr>
        <w:t xml:space="preserve">Съгласно член </w:t>
      </w:r>
      <w:r w:rsidRPr="00187CFC">
        <w:rPr>
          <w:lang w:val="bg-BG"/>
        </w:rPr>
        <w:fldChar w:fldCharType="begin"/>
      </w:r>
      <w:r w:rsidRPr="00187CFC">
        <w:rPr>
          <w:lang w:val="bg-BG"/>
        </w:rPr>
        <w:instrText xml:space="preserve"> REF _Ref524957511 \r \h  \* MERGEFORMAT </w:instrText>
      </w:r>
      <w:r w:rsidRPr="00187CFC">
        <w:rPr>
          <w:lang w:val="bg-BG"/>
        </w:rPr>
      </w:r>
      <w:r w:rsidRPr="00187CFC">
        <w:rPr>
          <w:lang w:val="bg-BG"/>
        </w:rPr>
        <w:fldChar w:fldCharType="separate"/>
      </w:r>
      <w:r w:rsidR="000B7682">
        <w:rPr>
          <w:lang w:val="bg-BG"/>
        </w:rPr>
        <w:t>1.</w:t>
      </w:r>
      <w:proofErr w:type="spellStart"/>
      <w:r w:rsidR="000B7682">
        <w:rPr>
          <w:lang w:val="bg-BG"/>
        </w:rPr>
        <w:t>1</w:t>
      </w:r>
      <w:proofErr w:type="spellEnd"/>
      <w:r w:rsidR="000B7682">
        <w:rPr>
          <w:lang w:val="bg-BG"/>
        </w:rPr>
        <w:t>.5</w:t>
      </w:r>
      <w:r w:rsidRPr="00187CFC">
        <w:rPr>
          <w:lang w:val="bg-BG"/>
        </w:rPr>
        <w:fldChar w:fldCharType="end"/>
      </w:r>
      <w:r w:rsidRPr="00187CFC">
        <w:rPr>
          <w:lang w:val="bg-BG"/>
        </w:rPr>
        <w:t>, определен по-горе, “</w:t>
      </w:r>
      <w:r w:rsidRPr="00F50F96">
        <w:rPr>
          <w:i/>
          <w:lang w:val="bg-BG"/>
        </w:rPr>
        <w:t>Разпределяне</w:t>
      </w:r>
      <w:r w:rsidR="00B5749B" w:rsidRPr="00F50F96">
        <w:rPr>
          <w:i/>
          <w:lang w:val="bg-BG"/>
        </w:rPr>
        <w:t>то</w:t>
      </w:r>
      <w:r w:rsidRPr="00F50F96">
        <w:rPr>
          <w:i/>
          <w:lang w:val="bg-BG"/>
        </w:rPr>
        <w:t xml:space="preserve"> на печалбата</w:t>
      </w:r>
      <w:r w:rsidRPr="00187CFC">
        <w:rPr>
          <w:lang w:val="bg-BG"/>
        </w:rPr>
        <w:t>” ще става както следва:</w:t>
      </w:r>
    </w:p>
    <w:p w14:paraId="145C175B" w14:textId="77777777" w:rsidR="007B1975" w:rsidRPr="00187CFC" w:rsidRDefault="007B1975" w:rsidP="007B1975">
      <w:pPr>
        <w:pStyle w:val="Heading3"/>
        <w:tabs>
          <w:tab w:val="clear" w:pos="1800"/>
        </w:tabs>
        <w:ind w:left="1928" w:hanging="794"/>
        <w:rPr>
          <w:lang w:val="bg-BG"/>
        </w:rPr>
      </w:pPr>
      <w:r w:rsidRPr="00187CFC">
        <w:rPr>
          <w:lang w:val="bg-BG"/>
        </w:rPr>
        <w:t>Определяне на стойност</w:t>
      </w:r>
    </w:p>
    <w:p w14:paraId="2BF8B535" w14:textId="5C015930" w:rsidR="007B1975" w:rsidRPr="00187CFC" w:rsidRDefault="007B1975" w:rsidP="007B1975">
      <w:pPr>
        <w:spacing w:after="230"/>
        <w:ind w:left="1928"/>
        <w:jc w:val="both"/>
        <w:rPr>
          <w:lang w:val="bg-BG"/>
        </w:rPr>
      </w:pPr>
      <w:r w:rsidRPr="00187CFC">
        <w:rPr>
          <w:lang w:val="bg-BG"/>
        </w:rPr>
        <w:t xml:space="preserve">Всяко първо шестмесечие на </w:t>
      </w:r>
      <w:r w:rsidR="00B5749B" w:rsidRPr="00187CFC">
        <w:rPr>
          <w:lang w:val="bg-BG"/>
        </w:rPr>
        <w:t xml:space="preserve">Годината </w:t>
      </w:r>
      <w:r w:rsidRPr="00187CFC">
        <w:rPr>
          <w:lang w:val="bg-BG"/>
        </w:rPr>
        <w:t>“</w:t>
      </w:r>
      <w:proofErr w:type="spellStart"/>
      <w:r w:rsidRPr="00187CFC">
        <w:rPr>
          <w:lang w:val="bg-BG"/>
        </w:rPr>
        <w:t>i</w:t>
      </w:r>
      <w:r w:rsidRPr="00187CFC">
        <w:rPr>
          <w:vertAlign w:val="superscript"/>
          <w:lang w:val="bg-BG"/>
        </w:rPr>
        <w:t>th</w:t>
      </w:r>
      <w:proofErr w:type="spellEnd"/>
      <w:r w:rsidRPr="00187CFC">
        <w:rPr>
          <w:lang w:val="bg-BG"/>
        </w:rPr>
        <w:t>”, Ай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>Си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>Джи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>Би ще одобрява финансови</w:t>
      </w:r>
      <w:r w:rsidR="00B5749B" w:rsidRPr="00187CFC">
        <w:rPr>
          <w:lang w:val="bg-BG"/>
        </w:rPr>
        <w:t>те</w:t>
      </w:r>
      <w:r w:rsidRPr="00187CFC">
        <w:rPr>
          <w:lang w:val="bg-BG"/>
        </w:rPr>
        <w:t xml:space="preserve"> отчети</w:t>
      </w:r>
      <w:r w:rsidR="00B5749B" w:rsidRPr="00187CFC">
        <w:rPr>
          <w:lang w:val="bg-BG"/>
        </w:rPr>
        <w:t xml:space="preserve"> въз основа</w:t>
      </w:r>
      <w:r w:rsidRPr="00187CFC">
        <w:rPr>
          <w:lang w:val="bg-BG"/>
        </w:rPr>
        <w:t xml:space="preserve"> на предишната финансова година “i-1”. COD_EBITDA ще бъде </w:t>
      </w:r>
      <w:r w:rsidR="00B5749B" w:rsidRPr="00187CFC">
        <w:rPr>
          <w:lang w:val="bg-BG"/>
        </w:rPr>
        <w:t>коригиран</w:t>
      </w:r>
      <w:r w:rsidRPr="00187CFC">
        <w:rPr>
          <w:lang w:val="bg-BG"/>
        </w:rPr>
        <w:t xml:space="preserve"> съответно (</w:t>
      </w:r>
      <w:r w:rsidR="007C57DF">
        <w:rPr>
          <w:lang w:val="bg-BG"/>
        </w:rPr>
        <w:t xml:space="preserve">което ще доведе до </w:t>
      </w:r>
      <w:r w:rsidR="00B5749B" w:rsidRPr="00187CFC">
        <w:rPr>
          <w:lang w:val="bg-BG"/>
        </w:rPr>
        <w:t xml:space="preserve">Коригиран </w:t>
      </w:r>
      <w:r w:rsidRPr="00187CFC">
        <w:rPr>
          <w:lang w:val="bg-BG"/>
        </w:rPr>
        <w:t xml:space="preserve">COD_EBITDA) посредством използване на действителните финансови данни на </w:t>
      </w:r>
      <w:r w:rsidR="007C57DF">
        <w:rPr>
          <w:lang w:val="bg-BG"/>
        </w:rPr>
        <w:t xml:space="preserve">финансовата </w:t>
      </w:r>
      <w:r w:rsidRPr="00187CFC">
        <w:rPr>
          <w:lang w:val="bg-BG"/>
        </w:rPr>
        <w:t xml:space="preserve">година </w:t>
      </w:r>
      <w:r w:rsidR="007C57DF">
        <w:rPr>
          <w:lang w:val="bg-BG"/>
        </w:rPr>
        <w:t>(</w:t>
      </w:r>
      <w:r w:rsidRPr="00187CFC">
        <w:rPr>
          <w:lang w:val="bg-BG"/>
        </w:rPr>
        <w:t>“i-1”</w:t>
      </w:r>
      <w:r w:rsidR="007C57DF">
        <w:rPr>
          <w:lang w:val="bg-BG"/>
        </w:rPr>
        <w:t>)</w:t>
      </w:r>
      <w:r w:rsidRPr="00187CFC">
        <w:rPr>
          <w:lang w:val="bg-BG"/>
        </w:rPr>
        <w:t xml:space="preserve"> и чрез пресмятане на паричния поток за оставащите </w:t>
      </w:r>
      <w:r w:rsidR="007C57DF">
        <w:rPr>
          <w:lang w:val="bg-BG"/>
        </w:rPr>
        <w:t xml:space="preserve">финансови </w:t>
      </w:r>
      <w:r w:rsidRPr="00187CFC">
        <w:rPr>
          <w:lang w:val="bg-BG"/>
        </w:rPr>
        <w:t>години</w:t>
      </w:r>
      <w:r w:rsidR="00B5749B" w:rsidRPr="00187CFC">
        <w:rPr>
          <w:lang w:val="bg-BG"/>
        </w:rPr>
        <w:t xml:space="preserve"> въз основа</w:t>
      </w:r>
      <w:r w:rsidRPr="00187CFC">
        <w:rPr>
          <w:lang w:val="bg-BG"/>
        </w:rPr>
        <w:t xml:space="preserve"> на събития, които </w:t>
      </w:r>
      <w:r w:rsidR="00B5749B" w:rsidRPr="00187CFC">
        <w:rPr>
          <w:lang w:val="bg-BG"/>
        </w:rPr>
        <w:t>е възможно</w:t>
      </w:r>
      <w:r w:rsidR="00F35CD8" w:rsidRPr="00187CFC">
        <w:rPr>
          <w:lang w:val="bg-BG"/>
        </w:rPr>
        <w:t xml:space="preserve"> </w:t>
      </w:r>
      <w:r w:rsidR="00B5749B" w:rsidRPr="00187CFC">
        <w:rPr>
          <w:lang w:val="bg-BG"/>
        </w:rPr>
        <w:t xml:space="preserve">за постоянно </w:t>
      </w:r>
      <w:r w:rsidR="00F35CD8" w:rsidRPr="00187CFC">
        <w:rPr>
          <w:lang w:val="bg-BG"/>
        </w:rPr>
        <w:t xml:space="preserve"> да </w:t>
      </w:r>
      <w:r w:rsidR="00B5749B" w:rsidRPr="00187CFC">
        <w:rPr>
          <w:lang w:val="bg-BG"/>
        </w:rPr>
        <w:t xml:space="preserve">са променили </w:t>
      </w:r>
      <w:r w:rsidRPr="00187CFC">
        <w:rPr>
          <w:lang w:val="bg-BG"/>
        </w:rPr>
        <w:t xml:space="preserve">стойностите на COD_EBITDA и </w:t>
      </w:r>
      <w:r w:rsidR="00B5749B" w:rsidRPr="00187CFC">
        <w:rPr>
          <w:lang w:val="bg-BG"/>
        </w:rPr>
        <w:t xml:space="preserve">въз основа </w:t>
      </w:r>
      <w:r w:rsidRPr="00187CFC">
        <w:rPr>
          <w:lang w:val="bg-BG"/>
        </w:rPr>
        <w:t xml:space="preserve">на </w:t>
      </w:r>
      <w:r w:rsidR="00B5749B" w:rsidRPr="00187CFC">
        <w:rPr>
          <w:lang w:val="bg-BG"/>
        </w:rPr>
        <w:t xml:space="preserve">Критерии </w:t>
      </w:r>
      <w:r w:rsidRPr="00187CFC">
        <w:rPr>
          <w:lang w:val="bg-BG"/>
        </w:rPr>
        <w:t>за предпазливост.</w:t>
      </w:r>
    </w:p>
    <w:p w14:paraId="7F4C801A" w14:textId="3AC77183" w:rsidR="007B1975" w:rsidRPr="00187CFC" w:rsidRDefault="007B1975">
      <w:pPr>
        <w:spacing w:after="230"/>
        <w:ind w:left="1928"/>
        <w:jc w:val="both"/>
        <w:rPr>
          <w:lang w:val="bg-BG"/>
        </w:rPr>
      </w:pPr>
      <w:r w:rsidRPr="00187CFC">
        <w:rPr>
          <w:lang w:val="bg-BG"/>
        </w:rPr>
        <w:t xml:space="preserve">Ако </w:t>
      </w:r>
      <w:r w:rsidR="00B5749B" w:rsidRPr="00187CFC">
        <w:rPr>
          <w:lang w:val="bg-BG"/>
        </w:rPr>
        <w:t xml:space="preserve">Коригираният </w:t>
      </w:r>
      <w:r w:rsidRPr="00187CFC">
        <w:rPr>
          <w:lang w:val="bg-BG"/>
        </w:rPr>
        <w:t xml:space="preserve">COD_EBITDA </w:t>
      </w:r>
      <w:r w:rsidR="00B5749B" w:rsidRPr="00187CFC">
        <w:rPr>
          <w:lang w:val="bg-BG"/>
        </w:rPr>
        <w:t xml:space="preserve">ще </w:t>
      </w:r>
      <w:r w:rsidRPr="00187CFC">
        <w:rPr>
          <w:lang w:val="bg-BG"/>
        </w:rPr>
        <w:t xml:space="preserve">доведе до ВНВ на акционерите по-малка или равна на тази, определена в член </w:t>
      </w:r>
      <w:r w:rsidR="000D60C4" w:rsidRPr="00187CFC">
        <w:rPr>
          <w:lang w:val="bg-BG"/>
        </w:rPr>
        <w:t>9.1.1.</w:t>
      </w:r>
      <w:r w:rsidR="00F35CD8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по-горе, той няма да </w:t>
      </w:r>
      <w:r w:rsidR="00F35CD8" w:rsidRPr="00187CFC">
        <w:rPr>
          <w:lang w:val="bg-BG"/>
        </w:rPr>
        <w:t xml:space="preserve">води </w:t>
      </w:r>
      <w:r w:rsidR="00602FA3" w:rsidRPr="00187CFC">
        <w:rPr>
          <w:lang w:val="bg-BG"/>
        </w:rPr>
        <w:t xml:space="preserve">до  </w:t>
      </w:r>
      <w:r w:rsidR="00B5749B" w:rsidRPr="00187CFC">
        <w:rPr>
          <w:lang w:val="bg-BG"/>
        </w:rPr>
        <w:t xml:space="preserve">приспадане </w:t>
      </w:r>
      <w:r w:rsidR="00602FA3" w:rsidRPr="00187CFC">
        <w:rPr>
          <w:lang w:val="bg-BG"/>
        </w:rPr>
        <w:t xml:space="preserve">на стойности </w:t>
      </w:r>
      <w:r w:rsidR="00B5749B" w:rsidRPr="00187CFC">
        <w:rPr>
          <w:lang w:val="bg-BG"/>
        </w:rPr>
        <w:t>от</w:t>
      </w:r>
      <w:r w:rsidR="00F35CD8" w:rsidRPr="00187CFC">
        <w:rPr>
          <w:lang w:val="bg-BG"/>
        </w:rPr>
        <w:t xml:space="preserve"> приходите </w:t>
      </w:r>
      <w:r w:rsidRPr="00187CFC">
        <w:rPr>
          <w:lang w:val="bg-BG"/>
        </w:rPr>
        <w:t>на Ай</w:t>
      </w:r>
      <w:r w:rsidR="00B2359E" w:rsidRPr="00187CFC">
        <w:rPr>
          <w:lang w:val="bg-BG"/>
        </w:rPr>
        <w:t xml:space="preserve"> С</w:t>
      </w:r>
      <w:r w:rsidRPr="00187CFC">
        <w:rPr>
          <w:lang w:val="bg-BG"/>
        </w:rPr>
        <w:t>и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>Джи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>Би</w:t>
      </w:r>
      <w:r w:rsidR="00F35CD8" w:rsidRPr="00187CFC">
        <w:rPr>
          <w:lang w:val="bg-BG"/>
        </w:rPr>
        <w:t xml:space="preserve">, </w:t>
      </w:r>
      <w:r w:rsidRPr="00187CFC">
        <w:rPr>
          <w:lang w:val="bg-BG"/>
        </w:rPr>
        <w:t xml:space="preserve">. </w:t>
      </w:r>
      <w:r w:rsidR="00602FA3" w:rsidRPr="00187CFC">
        <w:rPr>
          <w:lang w:val="bg-BG"/>
        </w:rPr>
        <w:t>В обратния случай ,ще</w:t>
      </w:r>
      <w:r w:rsidRPr="00187CFC">
        <w:rPr>
          <w:lang w:val="bg-BG"/>
        </w:rPr>
        <w:t xml:space="preserve"> </w:t>
      </w:r>
      <w:r w:rsidR="00CC4BCB" w:rsidRPr="00187CFC">
        <w:rPr>
          <w:lang w:val="bg-BG"/>
        </w:rPr>
        <w:t xml:space="preserve"> бъде </w:t>
      </w:r>
      <w:r w:rsidR="00B14E84" w:rsidRPr="00187CFC">
        <w:rPr>
          <w:lang w:val="bg-BG"/>
        </w:rPr>
        <w:t>изчислена стойност</w:t>
      </w:r>
      <w:r w:rsidR="004C57FA" w:rsidRPr="00187CFC">
        <w:rPr>
          <w:lang w:val="bg-BG"/>
        </w:rPr>
        <w:t>, която да бъде</w:t>
      </w:r>
      <w:r w:rsidR="004B6568" w:rsidRPr="00187CFC">
        <w:rPr>
          <w:lang w:val="bg-BG"/>
        </w:rPr>
        <w:t xml:space="preserve"> извадена от приходите на Ай</w:t>
      </w:r>
      <w:r w:rsidR="00B2359E" w:rsidRPr="00187CFC">
        <w:rPr>
          <w:lang w:val="bg-BG"/>
        </w:rPr>
        <w:t xml:space="preserve"> </w:t>
      </w:r>
      <w:r w:rsidR="004B6568" w:rsidRPr="00187CFC">
        <w:rPr>
          <w:lang w:val="bg-BG"/>
        </w:rPr>
        <w:t>Си</w:t>
      </w:r>
      <w:r w:rsidR="00B2359E" w:rsidRPr="00187CFC">
        <w:rPr>
          <w:lang w:val="bg-BG"/>
        </w:rPr>
        <w:t xml:space="preserve"> </w:t>
      </w:r>
      <w:r w:rsidR="004B6568" w:rsidRPr="00187CFC">
        <w:rPr>
          <w:lang w:val="bg-BG"/>
        </w:rPr>
        <w:t>Джи</w:t>
      </w:r>
      <w:r w:rsidR="00B2359E" w:rsidRPr="00187CFC">
        <w:rPr>
          <w:lang w:val="bg-BG"/>
        </w:rPr>
        <w:t xml:space="preserve"> </w:t>
      </w:r>
      <w:r w:rsidR="004B6568" w:rsidRPr="00187CFC">
        <w:rPr>
          <w:lang w:val="bg-BG"/>
        </w:rPr>
        <w:t>Би</w:t>
      </w:r>
      <w:r w:rsidR="004B6568" w:rsidRPr="00187CFC" w:rsidDel="00CC4BCB">
        <w:rPr>
          <w:lang w:val="bg-BG"/>
        </w:rPr>
        <w:t xml:space="preserve"> </w:t>
      </w:r>
      <w:r w:rsidR="004B6568" w:rsidRPr="00187CFC">
        <w:rPr>
          <w:lang w:val="bg-BG"/>
        </w:rPr>
        <w:t xml:space="preserve"> за </w:t>
      </w:r>
      <w:r w:rsidR="00B14E84" w:rsidRPr="00187CFC">
        <w:rPr>
          <w:lang w:val="bg-BG"/>
        </w:rPr>
        <w:t xml:space="preserve">година </w:t>
      </w:r>
      <w:r w:rsidRPr="00187CFC">
        <w:rPr>
          <w:lang w:val="bg-BG"/>
        </w:rPr>
        <w:t>“n-1” ,</w:t>
      </w:r>
      <w:r w:rsidR="00CC4BCB" w:rsidRPr="00187CFC">
        <w:rPr>
          <w:lang w:val="bg-BG"/>
        </w:rPr>
        <w:t xml:space="preserve"> така че ВНВ </w:t>
      </w:r>
      <w:r w:rsidR="00B14E84" w:rsidRPr="00187CFC">
        <w:rPr>
          <w:lang w:val="bg-BG"/>
        </w:rPr>
        <w:t xml:space="preserve">на акционерите </w:t>
      </w:r>
      <w:r w:rsidR="00CC4BCB" w:rsidRPr="00187CFC">
        <w:rPr>
          <w:lang w:val="bg-BG"/>
        </w:rPr>
        <w:t xml:space="preserve">да се намали до </w:t>
      </w:r>
      <w:r w:rsidR="00B14E84" w:rsidRPr="00187CFC">
        <w:rPr>
          <w:lang w:val="bg-BG"/>
        </w:rPr>
        <w:t>размера</w:t>
      </w:r>
      <w:r w:rsidRPr="00187CFC">
        <w:rPr>
          <w:lang w:val="bg-BG"/>
        </w:rPr>
        <w:t xml:space="preserve">, определен в член </w:t>
      </w:r>
      <w:r w:rsidR="000D60C4" w:rsidRPr="00187CFC">
        <w:rPr>
          <w:lang w:val="bg-BG"/>
        </w:rPr>
        <w:t>9.1.1.</w:t>
      </w:r>
      <w:r w:rsidRPr="00187CFC">
        <w:rPr>
          <w:lang w:val="bg-BG"/>
        </w:rPr>
        <w:t xml:space="preserve"> по-горе.</w:t>
      </w:r>
    </w:p>
    <w:p w14:paraId="34DB5B15" w14:textId="79AFB278" w:rsidR="007B1975" w:rsidRPr="00187CFC" w:rsidRDefault="007B1975" w:rsidP="007B1975">
      <w:pPr>
        <w:pStyle w:val="Heading3"/>
        <w:numPr>
          <w:ilvl w:val="0"/>
          <w:numId w:val="0"/>
        </w:numPr>
        <w:adjustRightInd/>
        <w:spacing w:after="230"/>
        <w:ind w:left="1928"/>
        <w:rPr>
          <w:lang w:val="bg-BG"/>
        </w:rPr>
      </w:pPr>
      <w:r w:rsidRPr="00187CFC">
        <w:rPr>
          <w:lang w:val="bg-BG"/>
        </w:rPr>
        <w:t xml:space="preserve">Такава стойност ще се </w:t>
      </w:r>
      <w:r w:rsidR="00B14E84" w:rsidRPr="00187CFC">
        <w:rPr>
          <w:lang w:val="bg-BG"/>
        </w:rPr>
        <w:t xml:space="preserve">разглежда </w:t>
      </w:r>
      <w:r w:rsidRPr="00187CFC">
        <w:rPr>
          <w:lang w:val="bg-BG"/>
        </w:rPr>
        <w:t xml:space="preserve">във </w:t>
      </w:r>
      <w:r w:rsidR="00B14E84" w:rsidRPr="00187CFC">
        <w:rPr>
          <w:lang w:val="bg-BG"/>
        </w:rPr>
        <w:t xml:space="preserve">Финансовия </w:t>
      </w:r>
      <w:r w:rsidRPr="00187CFC">
        <w:rPr>
          <w:lang w:val="bg-BG"/>
        </w:rPr>
        <w:t xml:space="preserve">отчет </w:t>
      </w:r>
      <w:r w:rsidR="007C57DF">
        <w:rPr>
          <w:lang w:val="bg-BG"/>
        </w:rPr>
        <w:t xml:space="preserve">на Ай Си Джи Би </w:t>
      </w:r>
      <w:r w:rsidRPr="00187CFC">
        <w:rPr>
          <w:lang w:val="bg-BG"/>
        </w:rPr>
        <w:t>като специален фонд, определен като “</w:t>
      </w:r>
      <w:r w:rsidRPr="00F50F96">
        <w:rPr>
          <w:i/>
          <w:lang w:val="bg-BG"/>
        </w:rPr>
        <w:t>Фонд за разпределяне на печалбата</w:t>
      </w:r>
      <w:r w:rsidRPr="00187CFC">
        <w:rPr>
          <w:lang w:val="bg-BG"/>
        </w:rPr>
        <w:t>”</w:t>
      </w:r>
      <w:r w:rsidR="00B14E84" w:rsidRPr="00187CFC">
        <w:rPr>
          <w:lang w:val="bg-BG"/>
        </w:rPr>
        <w:t>,</w:t>
      </w:r>
      <w:r w:rsidRPr="00187CFC">
        <w:rPr>
          <w:lang w:val="bg-BG"/>
        </w:rPr>
        <w:t xml:space="preserve"> и ще се отнася към </w:t>
      </w:r>
      <w:r w:rsidR="007C57DF">
        <w:rPr>
          <w:lang w:val="bg-BG"/>
        </w:rPr>
        <w:t>Ползвателите на мрежата</w:t>
      </w:r>
      <w:r w:rsidR="007C57DF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от референтната </w:t>
      </w:r>
      <w:r w:rsidR="007C57DF">
        <w:rPr>
          <w:lang w:val="bg-BG"/>
        </w:rPr>
        <w:t xml:space="preserve">финансова </w:t>
      </w:r>
      <w:r w:rsidRPr="00187CFC">
        <w:rPr>
          <w:lang w:val="bg-BG"/>
        </w:rPr>
        <w:t xml:space="preserve">година пропорционално на сумата, платена от тях през </w:t>
      </w:r>
      <w:r w:rsidR="007C57DF">
        <w:rPr>
          <w:lang w:val="bg-BG"/>
        </w:rPr>
        <w:t xml:space="preserve">такава финансова </w:t>
      </w:r>
      <w:r w:rsidR="007C57DF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година. </w:t>
      </w:r>
    </w:p>
    <w:p w14:paraId="5E42155C" w14:textId="77777777" w:rsidR="007B1975" w:rsidRPr="00187CFC" w:rsidRDefault="007B1975" w:rsidP="007B1975">
      <w:pPr>
        <w:pStyle w:val="Heading3"/>
        <w:tabs>
          <w:tab w:val="clear" w:pos="1800"/>
          <w:tab w:val="left" w:pos="1928"/>
        </w:tabs>
        <w:spacing w:after="230"/>
        <w:ind w:left="1928" w:hanging="794"/>
        <w:rPr>
          <w:lang w:val="bg-BG"/>
        </w:rPr>
      </w:pPr>
      <w:r w:rsidRPr="00187CFC">
        <w:rPr>
          <w:lang w:val="bg-BG"/>
        </w:rPr>
        <w:lastRenderedPageBreak/>
        <w:t>Плащания</w:t>
      </w:r>
    </w:p>
    <w:p w14:paraId="283A575F" w14:textId="0A4B3234" w:rsidR="007B1975" w:rsidRPr="00187CFC" w:rsidRDefault="007B1975" w:rsidP="007B1975">
      <w:pPr>
        <w:spacing w:after="230"/>
        <w:ind w:left="1928"/>
        <w:jc w:val="both"/>
        <w:rPr>
          <w:lang w:val="bg-BG"/>
        </w:rPr>
      </w:pPr>
      <w:r w:rsidRPr="00187CFC">
        <w:rPr>
          <w:lang w:val="bg-BG"/>
        </w:rPr>
        <w:t xml:space="preserve">Сумите, депозирани във </w:t>
      </w:r>
      <w:r w:rsidR="00B14E84" w:rsidRPr="00187CFC">
        <w:rPr>
          <w:lang w:val="bg-BG"/>
        </w:rPr>
        <w:t xml:space="preserve">Фонда </w:t>
      </w:r>
      <w:r w:rsidRPr="00187CFC">
        <w:rPr>
          <w:lang w:val="bg-BG"/>
        </w:rPr>
        <w:t>за разпределяне на печалбата през годината “i”</w:t>
      </w:r>
      <w:r w:rsidR="00B14E84" w:rsidRPr="00187CFC">
        <w:rPr>
          <w:lang w:val="bg-BG"/>
        </w:rPr>
        <w:t>,</w:t>
      </w:r>
      <w:r w:rsidRPr="00187CFC">
        <w:rPr>
          <w:lang w:val="bg-BG"/>
        </w:rPr>
        <w:t xml:space="preserve"> ще бъдат платени пропорционално на </w:t>
      </w:r>
      <w:r w:rsidR="00B14E84" w:rsidRPr="00187CFC">
        <w:rPr>
          <w:lang w:val="bg-BG"/>
        </w:rPr>
        <w:t>Търговците</w:t>
      </w:r>
      <w:r w:rsidRPr="00187CFC">
        <w:rPr>
          <w:lang w:val="bg-BG"/>
        </w:rPr>
        <w:t>, както следва:</w:t>
      </w:r>
    </w:p>
    <w:p w14:paraId="61368F08" w14:textId="2EC17C4F" w:rsidR="007B1975" w:rsidRPr="00187CFC" w:rsidRDefault="007B1975" w:rsidP="007B1975">
      <w:pPr>
        <w:pStyle w:val="Heading4"/>
        <w:tabs>
          <w:tab w:val="clear" w:pos="2880"/>
          <w:tab w:val="num" w:pos="2835"/>
        </w:tabs>
        <w:ind w:left="2835" w:hanging="907"/>
        <w:rPr>
          <w:lang w:val="bg-BG"/>
        </w:rPr>
      </w:pPr>
      <w:r w:rsidRPr="00187CFC">
        <w:rPr>
          <w:lang w:val="bg-BG"/>
        </w:rPr>
        <w:t>20% от сумите, депозирани през годината “i”</w:t>
      </w:r>
      <w:r w:rsidR="00B14E84" w:rsidRPr="00187CFC">
        <w:rPr>
          <w:lang w:val="bg-BG"/>
        </w:rPr>
        <w:t>,</w:t>
      </w:r>
      <w:r w:rsidRPr="00187CFC">
        <w:rPr>
          <w:lang w:val="bg-BG"/>
        </w:rPr>
        <w:t xml:space="preserve"> ще бъдат платени до края на годината “i”.</w:t>
      </w:r>
    </w:p>
    <w:p w14:paraId="051A169A" w14:textId="4FCABF3C" w:rsidR="007B1975" w:rsidRPr="00187CFC" w:rsidRDefault="007B1975" w:rsidP="007B1975">
      <w:pPr>
        <w:pStyle w:val="Heading4"/>
        <w:tabs>
          <w:tab w:val="clear" w:pos="2880"/>
          <w:tab w:val="num" w:pos="2835"/>
        </w:tabs>
        <w:ind w:left="2835" w:hanging="907"/>
        <w:rPr>
          <w:lang w:val="bg-BG"/>
        </w:rPr>
      </w:pPr>
      <w:bookmarkStart w:id="20" w:name="_Ref525060027"/>
      <w:r w:rsidRPr="00187CFC">
        <w:rPr>
          <w:lang w:val="bg-BG"/>
        </w:rPr>
        <w:t>40% от сумите, депозирани през годината “i”</w:t>
      </w:r>
      <w:r w:rsidR="00B14E84" w:rsidRPr="00187CFC">
        <w:rPr>
          <w:lang w:val="bg-BG"/>
        </w:rPr>
        <w:t>,</w:t>
      </w:r>
      <w:r w:rsidRPr="00187CFC">
        <w:rPr>
          <w:lang w:val="bg-BG"/>
        </w:rPr>
        <w:t xml:space="preserve"> ще бъдат платени до края на годината “i+2”;</w:t>
      </w:r>
      <w:bookmarkEnd w:id="20"/>
    </w:p>
    <w:p w14:paraId="54E1CC9D" w14:textId="30174726" w:rsidR="007B1975" w:rsidRPr="00187CFC" w:rsidRDefault="007B1975" w:rsidP="007B1975">
      <w:pPr>
        <w:pStyle w:val="Heading4"/>
        <w:tabs>
          <w:tab w:val="clear" w:pos="2880"/>
          <w:tab w:val="num" w:pos="2835"/>
        </w:tabs>
        <w:ind w:left="2835" w:hanging="907"/>
        <w:rPr>
          <w:lang w:val="bg-BG"/>
        </w:rPr>
      </w:pPr>
      <w:bookmarkStart w:id="21" w:name="_Ref525060034"/>
      <w:r w:rsidRPr="00187CFC">
        <w:rPr>
          <w:lang w:val="bg-BG"/>
        </w:rPr>
        <w:t>40% от сумите, депозирани през годината “i”</w:t>
      </w:r>
      <w:r w:rsidR="00B14E84" w:rsidRPr="00187CFC">
        <w:rPr>
          <w:lang w:val="bg-BG"/>
        </w:rPr>
        <w:t>,</w:t>
      </w:r>
      <w:r w:rsidRPr="00187CFC">
        <w:rPr>
          <w:lang w:val="bg-BG"/>
        </w:rPr>
        <w:t xml:space="preserve"> ще бъдат платени до края на годината “i+4”.</w:t>
      </w:r>
      <w:bookmarkEnd w:id="21"/>
    </w:p>
    <w:p w14:paraId="7573857D" w14:textId="29D37C83" w:rsidR="007B1975" w:rsidRPr="00187CFC" w:rsidRDefault="007B1975" w:rsidP="007B1975">
      <w:pPr>
        <w:pStyle w:val="Heading4"/>
        <w:tabs>
          <w:tab w:val="clear" w:pos="2880"/>
          <w:tab w:val="num" w:pos="2835"/>
        </w:tabs>
        <w:ind w:left="2835" w:hanging="907"/>
        <w:rPr>
          <w:lang w:val="bg-BG"/>
        </w:rPr>
      </w:pPr>
      <w:r w:rsidRPr="00187CFC">
        <w:rPr>
          <w:lang w:val="bg-BG"/>
        </w:rPr>
        <w:t xml:space="preserve">В рамките на първото шестмесечие на </w:t>
      </w:r>
      <w:r w:rsidR="00CB2A11">
        <w:rPr>
          <w:lang w:val="bg-BG"/>
        </w:rPr>
        <w:t xml:space="preserve">финансовата </w:t>
      </w:r>
      <w:r w:rsidRPr="00187CFC">
        <w:rPr>
          <w:lang w:val="bg-BG"/>
        </w:rPr>
        <w:t xml:space="preserve">година “i+2” и </w:t>
      </w:r>
      <w:r w:rsidR="00CB2A11">
        <w:rPr>
          <w:lang w:val="bg-BG"/>
        </w:rPr>
        <w:t xml:space="preserve">финансовата </w:t>
      </w:r>
      <w:r w:rsidRPr="00187CFC">
        <w:rPr>
          <w:lang w:val="bg-BG"/>
        </w:rPr>
        <w:t>година “i+4”, Ай</w:t>
      </w:r>
      <w:r w:rsidR="00B2359E" w:rsidRPr="00187CFC">
        <w:rPr>
          <w:lang w:val="bg-BG"/>
        </w:rPr>
        <w:t xml:space="preserve"> С</w:t>
      </w:r>
      <w:r w:rsidRPr="00187CFC">
        <w:rPr>
          <w:lang w:val="bg-BG"/>
        </w:rPr>
        <w:t>и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>Джи</w:t>
      </w:r>
      <w:r w:rsidR="00B2359E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Би ще проверява </w:t>
      </w:r>
      <w:r w:rsidR="00B14E84" w:rsidRPr="00187CFC">
        <w:rPr>
          <w:lang w:val="bg-BG"/>
        </w:rPr>
        <w:t xml:space="preserve">въз </w:t>
      </w:r>
      <w:r w:rsidRPr="00187CFC">
        <w:rPr>
          <w:lang w:val="bg-BG"/>
        </w:rPr>
        <w:t xml:space="preserve">основа на съответния </w:t>
      </w:r>
      <w:r w:rsidR="00B14E84" w:rsidRPr="00187CFC">
        <w:rPr>
          <w:lang w:val="bg-BG"/>
        </w:rPr>
        <w:t xml:space="preserve">Коригиран </w:t>
      </w:r>
      <w:r w:rsidRPr="00187CFC">
        <w:rPr>
          <w:lang w:val="bg-BG"/>
        </w:rPr>
        <w:t xml:space="preserve">COD_EBITDA ВНВ на акционерите и </w:t>
      </w:r>
      <w:r w:rsidR="009F6E03" w:rsidRPr="00187CFC">
        <w:rPr>
          <w:lang w:val="bg-BG"/>
        </w:rPr>
        <w:t xml:space="preserve">нейното </w:t>
      </w:r>
      <w:r w:rsidRPr="00187CFC">
        <w:rPr>
          <w:lang w:val="bg-BG"/>
        </w:rPr>
        <w:t>съответствие на 8,5%.</w:t>
      </w:r>
    </w:p>
    <w:p w14:paraId="6BD5002C" w14:textId="30E3DC21" w:rsidR="007B1975" w:rsidRPr="00187CFC" w:rsidRDefault="007B1975" w:rsidP="007B1975">
      <w:pPr>
        <w:pStyle w:val="Heading4"/>
        <w:tabs>
          <w:tab w:val="clear" w:pos="2880"/>
          <w:tab w:val="num" w:pos="2835"/>
        </w:tabs>
        <w:ind w:left="2835" w:hanging="907"/>
        <w:rPr>
          <w:lang w:val="bg-BG"/>
        </w:rPr>
      </w:pPr>
      <w:r w:rsidRPr="00187CFC">
        <w:rPr>
          <w:lang w:val="bg-BG"/>
        </w:rPr>
        <w:t xml:space="preserve">В случай </w:t>
      </w:r>
      <w:r w:rsidR="00CB2A11">
        <w:rPr>
          <w:lang w:val="bg-BG"/>
        </w:rPr>
        <w:t>че ВНВ надвишава 8.5%</w:t>
      </w:r>
      <w:r w:rsidRPr="00187CFC">
        <w:rPr>
          <w:lang w:val="bg-BG"/>
        </w:rPr>
        <w:t xml:space="preserve">, </w:t>
      </w:r>
      <w:r w:rsidR="00225243">
        <w:rPr>
          <w:lang w:val="bg-BG"/>
        </w:rPr>
        <w:t>Ай Си Джи Би</w:t>
      </w:r>
      <w:r w:rsidR="00225243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ще плати съответните суми съгласно членове </w:t>
      </w:r>
      <w:r w:rsidRPr="00187CFC">
        <w:rPr>
          <w:lang w:val="bg-BG"/>
        </w:rPr>
        <w:fldChar w:fldCharType="begin"/>
      </w:r>
      <w:r w:rsidRPr="00187CFC">
        <w:rPr>
          <w:lang w:val="bg-BG"/>
        </w:rPr>
        <w:instrText xml:space="preserve"> REF _Ref525060027 \r \h  \* MERGEFORMAT </w:instrText>
      </w:r>
      <w:r w:rsidRPr="00187CFC">
        <w:rPr>
          <w:lang w:val="bg-BG"/>
        </w:rPr>
      </w:r>
      <w:r w:rsidRPr="00187CFC">
        <w:rPr>
          <w:lang w:val="bg-BG"/>
        </w:rPr>
        <w:fldChar w:fldCharType="separate"/>
      </w:r>
      <w:r w:rsidR="000B7682">
        <w:rPr>
          <w:lang w:val="bg-BG"/>
        </w:rPr>
        <w:t>9.2.</w:t>
      </w:r>
      <w:proofErr w:type="spellStart"/>
      <w:r w:rsidR="000B7682">
        <w:rPr>
          <w:lang w:val="bg-BG"/>
        </w:rPr>
        <w:t>2</w:t>
      </w:r>
      <w:proofErr w:type="spellEnd"/>
      <w:r w:rsidR="000B7682">
        <w:rPr>
          <w:lang w:val="bg-BG"/>
        </w:rPr>
        <w:t>.2</w:t>
      </w:r>
      <w:r w:rsidRPr="00187CFC">
        <w:rPr>
          <w:lang w:val="bg-BG"/>
        </w:rPr>
        <w:fldChar w:fldCharType="end"/>
      </w:r>
      <w:r w:rsidRPr="00187CFC">
        <w:rPr>
          <w:lang w:val="bg-BG"/>
        </w:rPr>
        <w:t xml:space="preserve"> и </w:t>
      </w:r>
      <w:r w:rsidRPr="00187CFC">
        <w:rPr>
          <w:lang w:val="bg-BG"/>
        </w:rPr>
        <w:fldChar w:fldCharType="begin"/>
      </w:r>
      <w:r w:rsidRPr="00187CFC">
        <w:rPr>
          <w:lang w:val="bg-BG"/>
        </w:rPr>
        <w:instrText xml:space="preserve"> REF _Ref525060034 \r \h  \* MERGEFORMAT </w:instrText>
      </w:r>
      <w:r w:rsidRPr="00187CFC">
        <w:rPr>
          <w:lang w:val="bg-BG"/>
        </w:rPr>
      </w:r>
      <w:r w:rsidRPr="00187CFC">
        <w:rPr>
          <w:lang w:val="bg-BG"/>
        </w:rPr>
        <w:fldChar w:fldCharType="separate"/>
      </w:r>
      <w:r w:rsidR="000B7682">
        <w:rPr>
          <w:lang w:val="bg-BG"/>
        </w:rPr>
        <w:t>9.2.</w:t>
      </w:r>
      <w:proofErr w:type="spellStart"/>
      <w:r w:rsidR="000B7682">
        <w:rPr>
          <w:lang w:val="bg-BG"/>
        </w:rPr>
        <w:t>2</w:t>
      </w:r>
      <w:proofErr w:type="spellEnd"/>
      <w:r w:rsidR="000B7682">
        <w:rPr>
          <w:lang w:val="bg-BG"/>
        </w:rPr>
        <w:t>.3</w:t>
      </w:r>
      <w:r w:rsidRPr="00187CFC">
        <w:rPr>
          <w:lang w:val="bg-BG"/>
        </w:rPr>
        <w:fldChar w:fldCharType="end"/>
      </w:r>
      <w:r w:rsidRPr="00187CFC">
        <w:rPr>
          <w:lang w:val="bg-BG"/>
        </w:rPr>
        <w:t xml:space="preserve">, определени по-горе. </w:t>
      </w:r>
      <w:r w:rsidR="00CB2A11">
        <w:rPr>
          <w:lang w:val="bg-BG"/>
        </w:rPr>
        <w:t>Ползвателите на мрежата</w:t>
      </w:r>
      <w:r w:rsidRPr="00187CFC">
        <w:rPr>
          <w:lang w:val="bg-BG"/>
        </w:rPr>
        <w:t xml:space="preserve"> ще бъдат компенсирани</w:t>
      </w:r>
      <w:r w:rsidR="00CB2A11">
        <w:rPr>
          <w:lang w:val="bg-BG"/>
        </w:rPr>
        <w:t xml:space="preserve"> въз основа на количеството Резервиран капацитет/Заявен капацитет и периода, за който е заявен/резервиран капацитет</w:t>
      </w:r>
      <w:r w:rsidRPr="00187CFC">
        <w:rPr>
          <w:lang w:val="bg-BG"/>
        </w:rPr>
        <w:t>.</w:t>
      </w:r>
    </w:p>
    <w:p w14:paraId="65748A40" w14:textId="6FCDB733" w:rsidR="007B1975" w:rsidRPr="00187CFC" w:rsidRDefault="007B1975" w:rsidP="007B1975">
      <w:pPr>
        <w:pStyle w:val="Heading4"/>
        <w:tabs>
          <w:tab w:val="clear" w:pos="2880"/>
          <w:tab w:val="num" w:pos="2835"/>
        </w:tabs>
        <w:ind w:left="2835" w:hanging="907"/>
        <w:rPr>
          <w:lang w:val="bg-BG"/>
        </w:rPr>
      </w:pPr>
      <w:r w:rsidRPr="00187CFC">
        <w:rPr>
          <w:lang w:val="bg-BG"/>
        </w:rPr>
        <w:t xml:space="preserve">В случай </w:t>
      </w:r>
      <w:r w:rsidR="00CB2A11">
        <w:rPr>
          <w:lang w:val="bg-BG"/>
        </w:rPr>
        <w:t>че ВНВ е под 8.5%</w:t>
      </w:r>
      <w:r w:rsidRPr="00187CFC">
        <w:rPr>
          <w:lang w:val="bg-BG"/>
        </w:rPr>
        <w:t xml:space="preserve">, </w:t>
      </w:r>
      <w:r w:rsidR="00225243">
        <w:rPr>
          <w:lang w:val="bg-BG"/>
        </w:rPr>
        <w:t>Ай Си Джи Би</w:t>
      </w:r>
      <w:r w:rsidR="00225243" w:rsidRPr="00187CFC">
        <w:rPr>
          <w:lang w:val="bg-BG"/>
        </w:rPr>
        <w:t xml:space="preserve"> </w:t>
      </w:r>
      <w:r w:rsidRPr="00187CFC">
        <w:rPr>
          <w:lang w:val="bg-BG"/>
        </w:rPr>
        <w:t>ще използва натрупаните суми във Фонд</w:t>
      </w:r>
      <w:r w:rsidR="00624C60" w:rsidRPr="00187CFC">
        <w:rPr>
          <w:lang w:val="bg-BG"/>
        </w:rPr>
        <w:t>а</w:t>
      </w:r>
      <w:r w:rsidRPr="00187CFC">
        <w:rPr>
          <w:lang w:val="bg-BG"/>
        </w:rPr>
        <w:t xml:space="preserve"> за разпределяне на печалбата </w:t>
      </w:r>
      <w:r w:rsidR="00CB2A11">
        <w:rPr>
          <w:lang w:val="bg-BG"/>
        </w:rPr>
        <w:t xml:space="preserve">с цел запазване на </w:t>
      </w:r>
      <w:r w:rsidRPr="00187CFC">
        <w:rPr>
          <w:lang w:val="bg-BG"/>
        </w:rPr>
        <w:t xml:space="preserve"> ВНВ на акционерите до </w:t>
      </w:r>
      <w:r w:rsidR="00CB2A11">
        <w:rPr>
          <w:lang w:val="bg-BG"/>
        </w:rPr>
        <w:t>изискваните</w:t>
      </w:r>
      <w:r w:rsidR="00CB2A11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8.5% </w:t>
      </w:r>
    </w:p>
    <w:p w14:paraId="42E8933D" w14:textId="3F37AF6B" w:rsidR="007B1975" w:rsidRPr="00187CFC" w:rsidRDefault="007B1975" w:rsidP="007B1975">
      <w:pPr>
        <w:pStyle w:val="Heading4"/>
        <w:tabs>
          <w:tab w:val="clear" w:pos="2880"/>
          <w:tab w:val="num" w:pos="2835"/>
        </w:tabs>
        <w:ind w:left="2835" w:hanging="907"/>
        <w:rPr>
          <w:lang w:val="bg-BG"/>
        </w:rPr>
      </w:pPr>
      <w:r w:rsidRPr="00187CFC">
        <w:rPr>
          <w:lang w:val="bg-BG"/>
        </w:rPr>
        <w:t xml:space="preserve">Изчислението на ВНВ на акционерите ще се извършва всяка година. Така </w:t>
      </w:r>
      <w:r w:rsidR="00624C60" w:rsidRPr="00187CFC">
        <w:rPr>
          <w:lang w:val="bg-BG"/>
        </w:rPr>
        <w:t>за срока</w:t>
      </w:r>
      <w:r w:rsidRPr="00187CFC">
        <w:rPr>
          <w:lang w:val="bg-BG"/>
        </w:rPr>
        <w:t xml:space="preserve"> на проекта </w:t>
      </w:r>
      <w:r w:rsidR="00CB2A11">
        <w:rPr>
          <w:lang w:val="bg-BG"/>
        </w:rPr>
        <w:t xml:space="preserve">би </w:t>
      </w:r>
      <w:r w:rsidR="00CB2A11" w:rsidRPr="00187CFC">
        <w:rPr>
          <w:lang w:val="bg-BG"/>
        </w:rPr>
        <w:t>могл</w:t>
      </w:r>
      <w:r w:rsidR="00CB2A11">
        <w:rPr>
          <w:lang w:val="bg-BG"/>
        </w:rPr>
        <w:t>о</w:t>
      </w:r>
      <w:r w:rsidR="00CB2A11" w:rsidRPr="00187CFC">
        <w:rPr>
          <w:lang w:val="bg-BG"/>
        </w:rPr>
        <w:t xml:space="preserve"> </w:t>
      </w:r>
      <w:r w:rsidRPr="00187CFC">
        <w:rPr>
          <w:lang w:val="bg-BG"/>
        </w:rPr>
        <w:t xml:space="preserve">да има няколко </w:t>
      </w:r>
      <w:r w:rsidR="00CB2A11">
        <w:rPr>
          <w:lang w:val="bg-BG"/>
        </w:rPr>
        <w:t>Ф</w:t>
      </w:r>
      <w:r w:rsidR="00CB2A11" w:rsidRPr="00187CFC">
        <w:rPr>
          <w:lang w:val="bg-BG"/>
        </w:rPr>
        <w:t xml:space="preserve">онда </w:t>
      </w:r>
      <w:r w:rsidR="00CB2A11">
        <w:rPr>
          <w:lang w:val="bg-BG"/>
        </w:rPr>
        <w:t xml:space="preserve">за разпределяне на печалбата </w:t>
      </w:r>
      <w:r w:rsidRPr="00187CFC">
        <w:rPr>
          <w:lang w:val="bg-BG"/>
        </w:rPr>
        <w:t xml:space="preserve">във връзка с предишни </w:t>
      </w:r>
      <w:r w:rsidR="00CB2A11">
        <w:rPr>
          <w:lang w:val="bg-BG"/>
        </w:rPr>
        <w:t xml:space="preserve">финансови </w:t>
      </w:r>
      <w:r w:rsidRPr="00187CFC">
        <w:rPr>
          <w:lang w:val="bg-BG"/>
        </w:rPr>
        <w:t xml:space="preserve">години (максимум </w:t>
      </w:r>
      <w:r w:rsidR="00CB2A11">
        <w:rPr>
          <w:lang w:val="bg-BG"/>
        </w:rPr>
        <w:t>пет (</w:t>
      </w:r>
      <w:r w:rsidRPr="00187CFC">
        <w:rPr>
          <w:lang w:val="bg-BG"/>
        </w:rPr>
        <w:t>5</w:t>
      </w:r>
      <w:r w:rsidR="00CB2A11">
        <w:rPr>
          <w:lang w:val="bg-BG"/>
        </w:rPr>
        <w:t>)</w:t>
      </w:r>
      <w:r w:rsidRPr="00187CFC">
        <w:rPr>
          <w:lang w:val="bg-BG"/>
        </w:rPr>
        <w:t xml:space="preserve"> за всяка година). В </w:t>
      </w:r>
      <w:r w:rsidR="00CB2A11">
        <w:rPr>
          <w:lang w:val="bg-BG"/>
        </w:rPr>
        <w:t xml:space="preserve">такъв </w:t>
      </w:r>
      <w:r w:rsidRPr="00187CFC">
        <w:rPr>
          <w:lang w:val="bg-BG"/>
        </w:rPr>
        <w:t>случай</w:t>
      </w:r>
      <w:r w:rsidR="000D60C4" w:rsidRPr="00187CFC">
        <w:rPr>
          <w:lang w:val="bg-BG"/>
        </w:rPr>
        <w:t xml:space="preserve"> </w:t>
      </w:r>
      <w:r w:rsidR="00CB2A11">
        <w:rPr>
          <w:lang w:val="bg-BG"/>
        </w:rPr>
        <w:t xml:space="preserve">Ай Си Джи Би </w:t>
      </w:r>
      <w:r w:rsidRPr="00187CFC">
        <w:rPr>
          <w:lang w:val="bg-BG"/>
        </w:rPr>
        <w:t xml:space="preserve"> </w:t>
      </w:r>
      <w:r w:rsidR="00CB2A11">
        <w:rPr>
          <w:lang w:val="bg-BG"/>
        </w:rPr>
        <w:t xml:space="preserve">ще трябва </w:t>
      </w:r>
      <w:r w:rsidRPr="00187CFC">
        <w:rPr>
          <w:lang w:val="bg-BG"/>
        </w:rPr>
        <w:t xml:space="preserve"> да изтегли сума от </w:t>
      </w:r>
      <w:r w:rsidR="00CB2A11">
        <w:rPr>
          <w:lang w:val="bg-BG"/>
        </w:rPr>
        <w:t>Ф</w:t>
      </w:r>
      <w:r w:rsidR="00CB2A11" w:rsidRPr="00187CFC">
        <w:rPr>
          <w:lang w:val="bg-BG"/>
        </w:rPr>
        <w:t>ондовете</w:t>
      </w:r>
      <w:r w:rsidR="00CB2A11">
        <w:rPr>
          <w:lang w:val="bg-BG"/>
        </w:rPr>
        <w:t xml:space="preserve"> за разпределяне на печалбата</w:t>
      </w:r>
      <w:r w:rsidRPr="00187CFC">
        <w:rPr>
          <w:lang w:val="bg-BG"/>
        </w:rPr>
        <w:t xml:space="preserve">, </w:t>
      </w:r>
      <w:r w:rsidR="00CB2A11">
        <w:rPr>
          <w:lang w:val="bg-BG"/>
        </w:rPr>
        <w:t xml:space="preserve">като </w:t>
      </w:r>
      <w:r w:rsidRPr="00187CFC">
        <w:rPr>
          <w:lang w:val="bg-BG"/>
        </w:rPr>
        <w:t>изтеглената сума ще се отчита</w:t>
      </w:r>
      <w:r w:rsidR="000D60C4" w:rsidRPr="00187CFC">
        <w:rPr>
          <w:lang w:val="bg-BG"/>
        </w:rPr>
        <w:t xml:space="preserve"> по равно</w:t>
      </w:r>
      <w:r w:rsidR="00EC0027" w:rsidRPr="00187CFC">
        <w:rPr>
          <w:lang w:val="bg-BG"/>
        </w:rPr>
        <w:t xml:space="preserve"> </w:t>
      </w:r>
      <w:r w:rsidR="009131AD" w:rsidRPr="00187CFC">
        <w:rPr>
          <w:lang w:val="bg-BG"/>
        </w:rPr>
        <w:t xml:space="preserve">спрямо </w:t>
      </w:r>
      <w:r w:rsidRPr="00187CFC">
        <w:rPr>
          <w:lang w:val="bg-BG"/>
        </w:rPr>
        <w:t xml:space="preserve">сумата на </w:t>
      </w:r>
      <w:r w:rsidR="00CB2A11">
        <w:rPr>
          <w:lang w:val="bg-BG"/>
        </w:rPr>
        <w:t>Ф</w:t>
      </w:r>
      <w:r w:rsidR="00CB2A11" w:rsidRPr="00187CFC">
        <w:rPr>
          <w:lang w:val="bg-BG"/>
        </w:rPr>
        <w:t>онда</w:t>
      </w:r>
      <w:r w:rsidR="00CB2A11">
        <w:rPr>
          <w:lang w:val="bg-BG"/>
        </w:rPr>
        <w:t xml:space="preserve"> за разпределяне на печалбата</w:t>
      </w:r>
      <w:r w:rsidR="00CB2A11" w:rsidRPr="00187CFC">
        <w:rPr>
          <w:lang w:val="bg-BG"/>
        </w:rPr>
        <w:t xml:space="preserve"> </w:t>
      </w:r>
      <w:r w:rsidR="009131AD" w:rsidRPr="00187CFC">
        <w:rPr>
          <w:lang w:val="bg-BG"/>
        </w:rPr>
        <w:t xml:space="preserve">за </w:t>
      </w:r>
      <w:r w:rsidRPr="00187CFC">
        <w:rPr>
          <w:lang w:val="bg-BG"/>
        </w:rPr>
        <w:t xml:space="preserve">всяка </w:t>
      </w:r>
      <w:r w:rsidR="00CB2A11">
        <w:rPr>
          <w:lang w:val="bg-BG"/>
        </w:rPr>
        <w:t xml:space="preserve">финансова </w:t>
      </w:r>
      <w:r w:rsidRPr="00187CFC">
        <w:rPr>
          <w:lang w:val="bg-BG"/>
        </w:rPr>
        <w:t xml:space="preserve">година пропорционално на целия </w:t>
      </w:r>
      <w:r w:rsidR="002E2C4A">
        <w:rPr>
          <w:lang w:val="bg-BG"/>
        </w:rPr>
        <w:t>Ф</w:t>
      </w:r>
      <w:r w:rsidR="002E2C4A" w:rsidRPr="00187CFC">
        <w:rPr>
          <w:lang w:val="bg-BG"/>
        </w:rPr>
        <w:t>онд</w:t>
      </w:r>
      <w:r w:rsidR="002E2C4A">
        <w:rPr>
          <w:lang w:val="bg-BG"/>
        </w:rPr>
        <w:t xml:space="preserve"> за разпределяне на печалбата</w:t>
      </w:r>
      <w:r w:rsidRPr="00187CFC">
        <w:rPr>
          <w:lang w:val="bg-BG"/>
        </w:rPr>
        <w:t xml:space="preserve">, съществуващ през тази </w:t>
      </w:r>
      <w:r w:rsidR="002E2C4A">
        <w:rPr>
          <w:lang w:val="bg-BG"/>
        </w:rPr>
        <w:t xml:space="preserve">финансова </w:t>
      </w:r>
      <w:r w:rsidRPr="00187CFC">
        <w:rPr>
          <w:lang w:val="bg-BG"/>
        </w:rPr>
        <w:t>година.</w:t>
      </w:r>
    </w:p>
    <w:p w14:paraId="6F656AC4" w14:textId="77777777" w:rsidR="007B1975" w:rsidRPr="00BF684F" w:rsidRDefault="007B1975" w:rsidP="007B1975">
      <w:pPr>
        <w:spacing w:after="230"/>
        <w:jc w:val="both"/>
        <w:rPr>
          <w:lang w:val="bg-BG"/>
        </w:rPr>
      </w:pPr>
    </w:p>
    <w:p w14:paraId="20BDD8B7" w14:textId="77777777" w:rsidR="009E2879" w:rsidRPr="00BF684F" w:rsidRDefault="009E2879" w:rsidP="00322809">
      <w:pPr>
        <w:spacing w:after="230"/>
        <w:jc w:val="both"/>
        <w:rPr>
          <w:lang w:val="bg-BG"/>
        </w:rPr>
      </w:pPr>
    </w:p>
    <w:sectPr w:rsidR="009E2879" w:rsidRPr="00BF684F" w:rsidSect="00750CE6">
      <w:footerReference w:type="default" r:id="rId14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A5610" w14:textId="77777777" w:rsidR="00D521C7" w:rsidRDefault="00D521C7">
      <w:pPr>
        <w:spacing w:line="20" w:lineRule="exact"/>
      </w:pPr>
    </w:p>
  </w:endnote>
  <w:endnote w:type="continuationSeparator" w:id="0">
    <w:p w14:paraId="2240C6FA" w14:textId="77777777" w:rsidR="00D521C7" w:rsidRDefault="00D521C7">
      <w:pPr>
        <w:spacing w:line="20" w:lineRule="exact"/>
      </w:pPr>
      <w:r>
        <w:t xml:space="preserve"> </w:t>
      </w:r>
    </w:p>
  </w:endnote>
  <w:endnote w:type="continuationNotice" w:id="1">
    <w:p w14:paraId="6103FCDB" w14:textId="77777777" w:rsidR="00D521C7" w:rsidRDefault="00D521C7">
      <w:pPr>
        <w:spacing w:line="20" w:lineRule="exact"/>
      </w:pP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046D1" w14:textId="77777777" w:rsidR="002B4FBF" w:rsidRDefault="002B4F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5322">
      <w:rPr>
        <w:rStyle w:val="PageNumber"/>
        <w:noProof/>
      </w:rPr>
      <w:t>17</w:t>
    </w:r>
    <w:r>
      <w:rPr>
        <w:rStyle w:val="PageNumber"/>
      </w:rPr>
      <w:fldChar w:fldCharType="end"/>
    </w:r>
  </w:p>
  <w:p w14:paraId="7CC96C34" w14:textId="77777777" w:rsidR="002B4FBF" w:rsidRDefault="002B4FBF">
    <w:pPr>
      <w:pStyle w:val="Footer"/>
      <w:tabs>
        <w:tab w:val="clear" w:pos="4153"/>
        <w:tab w:val="clear" w:pos="8306"/>
        <w:tab w:val="right" w:pos="9090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79EB1" w14:textId="77777777" w:rsidR="00D521C7" w:rsidRDefault="00D521C7">
      <w:r>
        <w:separator/>
      </w:r>
    </w:p>
  </w:footnote>
  <w:footnote w:type="continuationSeparator" w:id="0">
    <w:p w14:paraId="73821E74" w14:textId="77777777" w:rsidR="00D521C7" w:rsidRDefault="00D521C7">
      <w:r>
        <w:continuationSeparator/>
      </w:r>
    </w:p>
  </w:footnote>
  <w:footnote w:type="continuationNotice" w:id="1">
    <w:p w14:paraId="1BC130E0" w14:textId="77777777" w:rsidR="00D521C7" w:rsidRDefault="00D521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0E0DD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84D1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A8264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CE69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8"/>
    <w:multiLevelType w:val="singleLevel"/>
    <w:tmpl w:val="7CCAB3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FB"/>
    <w:multiLevelType w:val="multilevel"/>
    <w:tmpl w:val="101A0B76"/>
    <w:lvl w:ilvl="0">
      <w:start w:val="1"/>
      <w:numFmt w:val="decimal"/>
      <w:lvlText w:val="%1."/>
      <w:lvlJc w:val="left"/>
      <w:pPr>
        <w:tabs>
          <w:tab w:val="num" w:pos="1163"/>
        </w:tabs>
        <w:ind w:left="709" w:hanging="709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1991"/>
        </w:tabs>
        <w:ind w:left="3431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547"/>
        </w:tabs>
        <w:ind w:left="4707" w:hanging="737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880" w:hanging="737"/>
      </w:pPr>
      <w:rPr>
        <w:rFonts w:ascii="Calibri" w:hAnsi="Calibri" w:hint="default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3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4320" w:hanging="73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0"/>
        </w:tabs>
        <w:ind w:left="5040" w:hanging="73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</w:abstractNum>
  <w:abstractNum w:abstractNumId="6">
    <w:nsid w:val="FFFFFFFE"/>
    <w:multiLevelType w:val="singleLevel"/>
    <w:tmpl w:val="40B23E90"/>
    <w:lvl w:ilvl="0">
      <w:numFmt w:val="bullet"/>
      <w:lvlText w:val="*"/>
      <w:lvlJc w:val="left"/>
    </w:lvl>
  </w:abstractNum>
  <w:abstractNum w:abstractNumId="7">
    <w:nsid w:val="00000001"/>
    <w:multiLevelType w:val="multilevel"/>
    <w:tmpl w:val="B574BDD8"/>
    <w:name w:val="CustomListNum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04723DB5"/>
    <w:multiLevelType w:val="multilevel"/>
    <w:tmpl w:val="BC5A650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  <w:lang w:val="en-GB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9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0">
    <w:nsid w:val="09B81639"/>
    <w:multiLevelType w:val="hybridMultilevel"/>
    <w:tmpl w:val="93CA2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13135D"/>
    <w:multiLevelType w:val="hybridMultilevel"/>
    <w:tmpl w:val="81A867FA"/>
    <w:lvl w:ilvl="0" w:tplc="EB9AF870">
      <w:start w:val="11"/>
      <w:numFmt w:val="bullet"/>
      <w:lvlText w:val="-"/>
      <w:lvlJc w:val="left"/>
      <w:pPr>
        <w:ind w:left="1800" w:hanging="360"/>
      </w:pPr>
      <w:rPr>
        <w:rFonts w:ascii="Times New Roman" w:eastAsia="STZhongso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0F8E7473"/>
    <w:multiLevelType w:val="hybridMultilevel"/>
    <w:tmpl w:val="87DA52B0"/>
    <w:lvl w:ilvl="0" w:tplc="ADC04E9A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20" w:hanging="360"/>
      </w:pPr>
    </w:lvl>
    <w:lvl w:ilvl="2" w:tplc="0410001B">
      <w:start w:val="1"/>
      <w:numFmt w:val="lowerRoman"/>
      <w:lvlText w:val="%3."/>
      <w:lvlJc w:val="right"/>
      <w:pPr>
        <w:ind w:left="3240" w:hanging="180"/>
      </w:pPr>
    </w:lvl>
    <w:lvl w:ilvl="3" w:tplc="0410000F">
      <w:start w:val="1"/>
      <w:numFmt w:val="decimal"/>
      <w:lvlText w:val="%4."/>
      <w:lvlJc w:val="left"/>
      <w:pPr>
        <w:ind w:left="3960" w:hanging="360"/>
      </w:pPr>
    </w:lvl>
    <w:lvl w:ilvl="4" w:tplc="04100019">
      <w:start w:val="1"/>
      <w:numFmt w:val="lowerLetter"/>
      <w:lvlText w:val="%5."/>
      <w:lvlJc w:val="left"/>
      <w:pPr>
        <w:ind w:left="4680" w:hanging="360"/>
      </w:pPr>
    </w:lvl>
    <w:lvl w:ilvl="5" w:tplc="9C96B172">
      <w:start w:val="1"/>
      <w:numFmt w:val="bullet"/>
      <w:lvlText w:val="-"/>
      <w:lvlJc w:val="left"/>
      <w:pPr>
        <w:ind w:left="5580" w:hanging="360"/>
      </w:pPr>
      <w:rPr>
        <w:rFonts w:ascii="Times New Roman" w:eastAsia="STZhongsong" w:hAnsi="Times New Roman" w:cs="Times New Roman" w:hint="default"/>
      </w:r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0FE74F7D"/>
    <w:multiLevelType w:val="multilevel"/>
    <w:tmpl w:val="863E7C06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lowerRoman"/>
      <w:lvlRestart w:val="2"/>
      <w:pStyle w:val="Level5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141B1415"/>
    <w:multiLevelType w:val="hybridMultilevel"/>
    <w:tmpl w:val="49DABB54"/>
    <w:lvl w:ilvl="0" w:tplc="F22ADA2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146C1B91"/>
    <w:multiLevelType w:val="multilevel"/>
    <w:tmpl w:val="245AFACC"/>
    <w:name w:val="CustomListNum2"/>
    <w:lvl w:ilvl="0">
      <w:start w:val="1"/>
      <w:numFmt w:val="lowerLetter"/>
      <w:pStyle w:val="Level3-Definitions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none"/>
      <w:lvlText w:val="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none"/>
      <w:lvlText w:val="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none"/>
      <w:lvlText w:val="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73B5547"/>
    <w:multiLevelType w:val="hybridMultilevel"/>
    <w:tmpl w:val="EBCC83E2"/>
    <w:name w:val="Recitals"/>
    <w:lvl w:ilvl="0" w:tplc="3050F75C">
      <w:start w:val="1"/>
      <w:numFmt w:val="upperLett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8E36858"/>
    <w:multiLevelType w:val="hybridMultilevel"/>
    <w:tmpl w:val="0B66C2EE"/>
    <w:lvl w:ilvl="0" w:tplc="68A610AC">
      <w:start w:val="1"/>
      <w:numFmt w:val="lowerRoman"/>
      <w:lvlText w:val="%1."/>
      <w:lvlJc w:val="left"/>
      <w:pPr>
        <w:ind w:left="1397" w:hanging="720"/>
      </w:pPr>
      <w:rPr>
        <w:rFonts w:hint="default"/>
      </w:rPr>
    </w:lvl>
    <w:lvl w:ilvl="1" w:tplc="A98E27A8">
      <w:start w:val="1"/>
      <w:numFmt w:val="lowerLetter"/>
      <w:lvlText w:val="%2)"/>
      <w:lvlJc w:val="left"/>
      <w:pPr>
        <w:ind w:left="175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477" w:hanging="180"/>
      </w:pPr>
    </w:lvl>
    <w:lvl w:ilvl="3" w:tplc="0410000F" w:tentative="1">
      <w:start w:val="1"/>
      <w:numFmt w:val="decimal"/>
      <w:lvlText w:val="%4."/>
      <w:lvlJc w:val="left"/>
      <w:pPr>
        <w:ind w:left="3197" w:hanging="360"/>
      </w:pPr>
    </w:lvl>
    <w:lvl w:ilvl="4" w:tplc="04100019" w:tentative="1">
      <w:start w:val="1"/>
      <w:numFmt w:val="lowerLetter"/>
      <w:lvlText w:val="%5."/>
      <w:lvlJc w:val="left"/>
      <w:pPr>
        <w:ind w:left="3917" w:hanging="360"/>
      </w:pPr>
    </w:lvl>
    <w:lvl w:ilvl="5" w:tplc="0410001B" w:tentative="1">
      <w:start w:val="1"/>
      <w:numFmt w:val="lowerRoman"/>
      <w:lvlText w:val="%6."/>
      <w:lvlJc w:val="right"/>
      <w:pPr>
        <w:ind w:left="4637" w:hanging="180"/>
      </w:pPr>
    </w:lvl>
    <w:lvl w:ilvl="6" w:tplc="0410000F" w:tentative="1">
      <w:start w:val="1"/>
      <w:numFmt w:val="decimal"/>
      <w:lvlText w:val="%7."/>
      <w:lvlJc w:val="left"/>
      <w:pPr>
        <w:ind w:left="5357" w:hanging="360"/>
      </w:pPr>
    </w:lvl>
    <w:lvl w:ilvl="7" w:tplc="04100019" w:tentative="1">
      <w:start w:val="1"/>
      <w:numFmt w:val="lowerLetter"/>
      <w:lvlText w:val="%8."/>
      <w:lvlJc w:val="left"/>
      <w:pPr>
        <w:ind w:left="6077" w:hanging="360"/>
      </w:pPr>
    </w:lvl>
    <w:lvl w:ilvl="8" w:tplc="0410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8">
    <w:nsid w:val="1998034E"/>
    <w:multiLevelType w:val="hybridMultilevel"/>
    <w:tmpl w:val="B78E76CA"/>
    <w:name w:val="TOC 4"/>
    <w:lvl w:ilvl="0" w:tplc="ED349F5A">
      <w:start w:val="1"/>
      <w:numFmt w:val="decimal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3566" w:hanging="360"/>
      </w:pPr>
    </w:lvl>
    <w:lvl w:ilvl="2" w:tplc="0809001B" w:tentative="1">
      <w:start w:val="1"/>
      <w:numFmt w:val="lowerRoman"/>
      <w:lvlText w:val="%3."/>
      <w:lvlJc w:val="right"/>
      <w:pPr>
        <w:ind w:left="4286" w:hanging="180"/>
      </w:pPr>
    </w:lvl>
    <w:lvl w:ilvl="3" w:tplc="0809000F" w:tentative="1">
      <w:start w:val="1"/>
      <w:numFmt w:val="decimal"/>
      <w:lvlText w:val="%4."/>
      <w:lvlJc w:val="left"/>
      <w:pPr>
        <w:ind w:left="5006" w:hanging="360"/>
      </w:pPr>
    </w:lvl>
    <w:lvl w:ilvl="4" w:tplc="08090019" w:tentative="1">
      <w:start w:val="1"/>
      <w:numFmt w:val="lowerLetter"/>
      <w:lvlText w:val="%5."/>
      <w:lvlJc w:val="left"/>
      <w:pPr>
        <w:ind w:left="5726" w:hanging="360"/>
      </w:pPr>
    </w:lvl>
    <w:lvl w:ilvl="5" w:tplc="0809001B" w:tentative="1">
      <w:start w:val="1"/>
      <w:numFmt w:val="lowerRoman"/>
      <w:lvlText w:val="%6."/>
      <w:lvlJc w:val="right"/>
      <w:pPr>
        <w:ind w:left="6446" w:hanging="180"/>
      </w:pPr>
    </w:lvl>
    <w:lvl w:ilvl="6" w:tplc="0809000F" w:tentative="1">
      <w:start w:val="1"/>
      <w:numFmt w:val="decimal"/>
      <w:lvlText w:val="%7."/>
      <w:lvlJc w:val="left"/>
      <w:pPr>
        <w:ind w:left="7166" w:hanging="360"/>
      </w:pPr>
    </w:lvl>
    <w:lvl w:ilvl="7" w:tplc="08090019" w:tentative="1">
      <w:start w:val="1"/>
      <w:numFmt w:val="lowerLetter"/>
      <w:lvlText w:val="%8."/>
      <w:lvlJc w:val="left"/>
      <w:pPr>
        <w:ind w:left="7886" w:hanging="360"/>
      </w:pPr>
    </w:lvl>
    <w:lvl w:ilvl="8" w:tplc="08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9">
    <w:nsid w:val="1A766642"/>
    <w:multiLevelType w:val="hybridMultilevel"/>
    <w:tmpl w:val="9FB8F8B4"/>
    <w:lvl w:ilvl="0" w:tplc="5DD086E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F441B9"/>
    <w:multiLevelType w:val="hybridMultilevel"/>
    <w:tmpl w:val="D24E79CE"/>
    <w:lvl w:ilvl="0" w:tplc="356E0B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E32F34"/>
    <w:multiLevelType w:val="multilevel"/>
    <w:tmpl w:val="A3A0B02E"/>
    <w:name w:val="Lovells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23036806"/>
    <w:multiLevelType w:val="hybridMultilevel"/>
    <w:tmpl w:val="08D8814A"/>
    <w:lvl w:ilvl="0" w:tplc="5DD086EC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3E00D2A"/>
    <w:multiLevelType w:val="multilevel"/>
    <w:tmpl w:val="22A8FDF6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4">
    <w:nsid w:val="26595EBE"/>
    <w:multiLevelType w:val="multilevel"/>
    <w:tmpl w:val="F860066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>
    <w:nsid w:val="2AA960C8"/>
    <w:multiLevelType w:val="multilevel"/>
    <w:tmpl w:val="3092B318"/>
    <w:name w:val="Plato Schedule Numbering List"/>
    <w:lvl w:ilvl="0">
      <w:start w:val="2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789"/>
        </w:tabs>
        <w:ind w:left="1789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>
    <w:nsid w:val="2EE67B6F"/>
    <w:multiLevelType w:val="multilevel"/>
    <w:tmpl w:val="D99E222C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7">
    <w:nsid w:val="3170605F"/>
    <w:multiLevelType w:val="multilevel"/>
    <w:tmpl w:val="0B4CACCA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28">
    <w:nsid w:val="33BA32F6"/>
    <w:multiLevelType w:val="hybridMultilevel"/>
    <w:tmpl w:val="9B14D126"/>
    <w:lvl w:ilvl="0" w:tplc="B080C0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E168DE"/>
    <w:multiLevelType w:val="multilevel"/>
    <w:tmpl w:val="99862F86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0">
    <w:nsid w:val="39733166"/>
    <w:multiLevelType w:val="hybridMultilevel"/>
    <w:tmpl w:val="EA427704"/>
    <w:name w:val="Parties"/>
    <w:lvl w:ilvl="0" w:tplc="696CBBB4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9AF29BA"/>
    <w:multiLevelType w:val="multilevel"/>
    <w:tmpl w:val="E6E457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2">
    <w:nsid w:val="436B34AA"/>
    <w:multiLevelType w:val="hybridMultilevel"/>
    <w:tmpl w:val="4CB895B2"/>
    <w:lvl w:ilvl="0" w:tplc="30CC900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4A94DC7"/>
    <w:multiLevelType w:val="hybridMultilevel"/>
    <w:tmpl w:val="4740E630"/>
    <w:lvl w:ilvl="0" w:tplc="85FEC11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45E4086B"/>
    <w:multiLevelType w:val="hybridMultilevel"/>
    <w:tmpl w:val="66D2F6F6"/>
    <w:lvl w:ilvl="0" w:tplc="5DD086EC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7486303"/>
    <w:multiLevelType w:val="hybridMultilevel"/>
    <w:tmpl w:val="686C88A0"/>
    <w:lvl w:ilvl="0" w:tplc="83D63AD4">
      <w:start w:val="11"/>
      <w:numFmt w:val="bullet"/>
      <w:lvlText w:val="-"/>
      <w:lvlJc w:val="left"/>
      <w:pPr>
        <w:ind w:left="1800" w:hanging="360"/>
      </w:pPr>
      <w:rPr>
        <w:rFonts w:ascii="Times New Roman" w:eastAsia="STZhongso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4A376A8D"/>
    <w:multiLevelType w:val="multilevel"/>
    <w:tmpl w:val="13BA3030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F234A1E"/>
    <w:multiLevelType w:val="hybridMultilevel"/>
    <w:tmpl w:val="63D08E94"/>
    <w:lvl w:ilvl="0" w:tplc="B76A1682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1200365"/>
    <w:multiLevelType w:val="multilevel"/>
    <w:tmpl w:val="D54A1CE0"/>
    <w:name w:val="Plato Heading List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color w:val="auto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>
    <w:nsid w:val="51BA06B7"/>
    <w:multiLevelType w:val="hybridMultilevel"/>
    <w:tmpl w:val="65CCB3D6"/>
    <w:lvl w:ilvl="0" w:tplc="D368D87A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18445AE"/>
    <w:multiLevelType w:val="hybridMultilevel"/>
    <w:tmpl w:val="6234D4CC"/>
    <w:lvl w:ilvl="0" w:tplc="ADCE260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A785210"/>
    <w:multiLevelType w:val="multilevel"/>
    <w:tmpl w:val="083C48B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6D3B50A9"/>
    <w:multiLevelType w:val="hybridMultilevel"/>
    <w:tmpl w:val="4ABEEE00"/>
    <w:lvl w:ilvl="0" w:tplc="5532CE90">
      <w:start w:val="1"/>
      <w:numFmt w:val="lowerRoman"/>
      <w:lvlText w:val="%1."/>
      <w:lvlJc w:val="left"/>
      <w:pPr>
        <w:ind w:left="180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744974D2"/>
    <w:multiLevelType w:val="hybridMultilevel"/>
    <w:tmpl w:val="E7B6CBAC"/>
    <w:lvl w:ilvl="0" w:tplc="5B8C6A14">
      <w:start w:val="7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57C61D4"/>
    <w:multiLevelType w:val="multilevel"/>
    <w:tmpl w:val="0B4CACCA"/>
    <w:name w:val="SchCustomListNum2"/>
    <w:numStyleLink w:val="SchCustomList"/>
  </w:abstractNum>
  <w:num w:numId="1">
    <w:abstractNumId w:val="9"/>
  </w:num>
  <w:num w:numId="2">
    <w:abstractNumId w:val="38"/>
  </w:num>
  <w:num w:numId="3">
    <w:abstractNumId w:val="26"/>
  </w:num>
  <w:num w:numId="4">
    <w:abstractNumId w:val="8"/>
  </w:num>
  <w:num w:numId="5">
    <w:abstractNumId w:val="36"/>
  </w:num>
  <w:num w:numId="6">
    <w:abstractNumId w:val="29"/>
  </w:num>
  <w:num w:numId="7">
    <w:abstractNumId w:val="23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30"/>
  </w:num>
  <w:num w:numId="15">
    <w:abstractNumId w:val="16"/>
  </w:num>
  <w:num w:numId="16">
    <w:abstractNumId w:val="27"/>
  </w:num>
  <w:num w:numId="17">
    <w:abstractNumId w:val="1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lvl w:ilvl="0">
        <w:start w:val="1"/>
        <w:numFmt w:val="bullet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3">
    <w:abstractNumId w:val="22"/>
  </w:num>
  <w:num w:numId="24">
    <w:abstractNumId w:val="34"/>
  </w:num>
  <w:num w:numId="25">
    <w:abstractNumId w:val="38"/>
    <w:lvlOverride w:ilvl="0">
      <w:startOverride w:val="12"/>
    </w:lvlOverride>
    <w:lvlOverride w:ilvl="1">
      <w:startOverride w:val="1"/>
    </w:lvlOverride>
    <w:lvlOverride w:ilvl="2">
      <w:startOverride w:val="2"/>
    </w:lvlOverride>
  </w:num>
  <w:num w:numId="26">
    <w:abstractNumId w:val="19"/>
  </w:num>
  <w:num w:numId="27">
    <w:abstractNumId w:val="20"/>
  </w:num>
  <w:num w:numId="28">
    <w:abstractNumId w:val="37"/>
  </w:num>
  <w:num w:numId="29">
    <w:abstractNumId w:val="25"/>
    <w:lvlOverride w:ilvl="0">
      <w:startOverride w:val="2"/>
    </w:lvlOverride>
    <w:lvlOverride w:ilvl="1">
      <w:startOverride w:val="4"/>
    </w:lvlOverride>
  </w:num>
  <w:num w:numId="30">
    <w:abstractNumId w:val="25"/>
    <w:lvlOverride w:ilvl="0">
      <w:startOverride w:val="2"/>
    </w:lvlOverride>
    <w:lvlOverride w:ilvl="1">
      <w:startOverride w:val="3"/>
    </w:lvlOverride>
  </w:num>
  <w:num w:numId="31">
    <w:abstractNumId w:val="25"/>
    <w:lvlOverride w:ilvl="0">
      <w:startOverride w:val="2"/>
    </w:lvlOverride>
    <w:lvlOverride w:ilvl="1">
      <w:startOverride w:val="2"/>
    </w:lvlOverride>
  </w:num>
  <w:num w:numId="32">
    <w:abstractNumId w:val="25"/>
    <w:lvlOverride w:ilvl="0">
      <w:startOverride w:val="2"/>
    </w:lvlOverride>
    <w:lvlOverride w:ilvl="1">
      <w:startOverride w:val="5"/>
    </w:lvlOverride>
    <w:lvlOverride w:ilvl="2">
      <w:startOverride w:val="3"/>
    </w:lvlOverride>
  </w:num>
  <w:num w:numId="33">
    <w:abstractNumId w:val="25"/>
    <w:lvlOverride w:ilvl="0">
      <w:startOverride w:val="2"/>
    </w:lvlOverride>
    <w:lvlOverride w:ilvl="1">
      <w:startOverride w:val="5"/>
    </w:lvlOverride>
    <w:lvlOverride w:ilvl="2">
      <w:startOverride w:val="2"/>
    </w:lvlOverride>
  </w:num>
  <w:num w:numId="34">
    <w:abstractNumId w:val="25"/>
    <w:lvlOverride w:ilvl="0">
      <w:startOverride w:val="2"/>
    </w:lvlOverride>
    <w:lvlOverride w:ilvl="1">
      <w:startOverride w:val="5"/>
    </w:lvlOverride>
    <w:lvlOverride w:ilvl="2">
      <w:startOverride w:val="1"/>
    </w:lvlOverride>
  </w:num>
  <w:num w:numId="35">
    <w:abstractNumId w:val="25"/>
    <w:lvlOverride w:ilvl="0">
      <w:startOverride w:val="2"/>
    </w:lvlOverride>
    <w:lvlOverride w:ilvl="1">
      <w:startOverride w:val="5"/>
    </w:lvlOverride>
  </w:num>
  <w:num w:numId="36">
    <w:abstractNumId w:val="25"/>
    <w:lvlOverride w:ilvl="0">
      <w:startOverride w:val="2"/>
    </w:lvlOverride>
    <w:lvlOverride w:ilvl="1">
      <w:startOverride w:val="1"/>
    </w:lvlOverride>
  </w:num>
  <w:num w:numId="37">
    <w:abstractNumId w:val="25"/>
  </w:num>
  <w:num w:numId="38">
    <w:abstractNumId w:val="25"/>
    <w:lvlOverride w:ilvl="0">
      <w:startOverride w:val="3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  <w:lvlOverride w:ilvl="0">
      <w:startOverride w:val="3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3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  <w:lvlOverride w:ilvl="0">
      <w:startOverride w:val="2"/>
    </w:lvlOverride>
    <w:lvlOverride w:ilvl="1">
      <w:startOverride w:val="1"/>
    </w:lvlOverride>
  </w:num>
  <w:num w:numId="42">
    <w:abstractNumId w:val="25"/>
    <w:lvlOverride w:ilvl="0">
      <w:startOverride w:val="2"/>
    </w:lvlOverride>
    <w:lvlOverride w:ilvl="1">
      <w:startOverride w:val="1"/>
    </w:lvlOverride>
  </w:num>
  <w:num w:numId="43">
    <w:abstractNumId w:val="25"/>
    <w:lvlOverride w:ilvl="0">
      <w:startOverride w:val="2"/>
    </w:lvlOverride>
    <w:lvlOverride w:ilvl="1">
      <w:startOverride w:val="1"/>
    </w:lvlOverride>
  </w:num>
  <w:num w:numId="44">
    <w:abstractNumId w:val="40"/>
  </w:num>
  <w:num w:numId="45">
    <w:abstractNumId w:val="17"/>
  </w:num>
  <w:num w:numId="46">
    <w:abstractNumId w:val="11"/>
  </w:num>
  <w:num w:numId="47">
    <w:abstractNumId w:val="35"/>
  </w:num>
  <w:num w:numId="48">
    <w:abstractNumId w:val="39"/>
  </w:num>
  <w:num w:numId="49">
    <w:abstractNumId w:val="12"/>
  </w:num>
  <w:num w:numId="50">
    <w:abstractNumId w:val="32"/>
  </w:num>
  <w:num w:numId="51">
    <w:abstractNumId w:val="28"/>
  </w:num>
  <w:num w:numId="52">
    <w:abstractNumId w:val="33"/>
  </w:num>
  <w:num w:numId="53">
    <w:abstractNumId w:val="42"/>
  </w:num>
  <w:num w:numId="54">
    <w:abstractNumId w:val="14"/>
  </w:num>
  <w:num w:numId="55">
    <w:abstractNumId w:val="41"/>
  </w:num>
  <w:num w:numId="56">
    <w:abstractNumId w:val="24"/>
  </w:num>
  <w:num w:numId="57">
    <w:abstractNumId w:val="31"/>
  </w:num>
  <w:num w:numId="58">
    <w:abstractNumId w:val="5"/>
  </w:num>
  <w:num w:numId="59">
    <w:abstractNumId w:val="10"/>
  </w:num>
  <w:num w:numId="60">
    <w:abstractNumId w:val="4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lav Nikolov">
    <w15:presenceInfo w15:providerId="AD" w15:userId="S::slav.nikolov@icgb.eu::38b283e6-2207-4497-8c9c-057f23690e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928"/>
  <w:hyphenationZone w:val="91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74"/>
    <w:rsid w:val="00006DFB"/>
    <w:rsid w:val="000174DA"/>
    <w:rsid w:val="000216EC"/>
    <w:rsid w:val="00024F15"/>
    <w:rsid w:val="00033E25"/>
    <w:rsid w:val="000364CC"/>
    <w:rsid w:val="000408D2"/>
    <w:rsid w:val="00044E66"/>
    <w:rsid w:val="00047161"/>
    <w:rsid w:val="000504E9"/>
    <w:rsid w:val="00055F3A"/>
    <w:rsid w:val="00065920"/>
    <w:rsid w:val="00070CA8"/>
    <w:rsid w:val="0007586D"/>
    <w:rsid w:val="00084FE3"/>
    <w:rsid w:val="000906C9"/>
    <w:rsid w:val="00090FB4"/>
    <w:rsid w:val="00091FFC"/>
    <w:rsid w:val="00092AF5"/>
    <w:rsid w:val="000940E1"/>
    <w:rsid w:val="0009606B"/>
    <w:rsid w:val="000B259B"/>
    <w:rsid w:val="000B7682"/>
    <w:rsid w:val="000C4767"/>
    <w:rsid w:val="000C4EFB"/>
    <w:rsid w:val="000C5307"/>
    <w:rsid w:val="000D13EE"/>
    <w:rsid w:val="000D2A81"/>
    <w:rsid w:val="000D2DE3"/>
    <w:rsid w:val="000D60C4"/>
    <w:rsid w:val="000E77CC"/>
    <w:rsid w:val="000F632E"/>
    <w:rsid w:val="00101BA6"/>
    <w:rsid w:val="00101EC7"/>
    <w:rsid w:val="00102BB3"/>
    <w:rsid w:val="0010336B"/>
    <w:rsid w:val="001052E4"/>
    <w:rsid w:val="00105EDD"/>
    <w:rsid w:val="0011093A"/>
    <w:rsid w:val="00110AA2"/>
    <w:rsid w:val="00111093"/>
    <w:rsid w:val="00126923"/>
    <w:rsid w:val="00131D19"/>
    <w:rsid w:val="00131F2E"/>
    <w:rsid w:val="00133A4E"/>
    <w:rsid w:val="00133A83"/>
    <w:rsid w:val="00136EDF"/>
    <w:rsid w:val="001441DE"/>
    <w:rsid w:val="00155794"/>
    <w:rsid w:val="00155EF3"/>
    <w:rsid w:val="001610C1"/>
    <w:rsid w:val="00167512"/>
    <w:rsid w:val="001725FA"/>
    <w:rsid w:val="00172918"/>
    <w:rsid w:val="00172D2F"/>
    <w:rsid w:val="0017604D"/>
    <w:rsid w:val="00186853"/>
    <w:rsid w:val="00187CFC"/>
    <w:rsid w:val="00192AC3"/>
    <w:rsid w:val="00192E93"/>
    <w:rsid w:val="00195A81"/>
    <w:rsid w:val="001963D9"/>
    <w:rsid w:val="001A5B43"/>
    <w:rsid w:val="001A77A4"/>
    <w:rsid w:val="001B092A"/>
    <w:rsid w:val="001B1E99"/>
    <w:rsid w:val="001B30FE"/>
    <w:rsid w:val="001B5D22"/>
    <w:rsid w:val="001C3D3F"/>
    <w:rsid w:val="001C6C71"/>
    <w:rsid w:val="001C75C9"/>
    <w:rsid w:val="001D2404"/>
    <w:rsid w:val="001D42C6"/>
    <w:rsid w:val="001D5C4D"/>
    <w:rsid w:val="001F1603"/>
    <w:rsid w:val="001F3875"/>
    <w:rsid w:val="001F46BE"/>
    <w:rsid w:val="001F4BA1"/>
    <w:rsid w:val="001F6FF5"/>
    <w:rsid w:val="00205BCA"/>
    <w:rsid w:val="00207057"/>
    <w:rsid w:val="002074A1"/>
    <w:rsid w:val="00210164"/>
    <w:rsid w:val="00212D53"/>
    <w:rsid w:val="00221517"/>
    <w:rsid w:val="002218FA"/>
    <w:rsid w:val="00221D1E"/>
    <w:rsid w:val="00225243"/>
    <w:rsid w:val="00227210"/>
    <w:rsid w:val="0023667F"/>
    <w:rsid w:val="0025035E"/>
    <w:rsid w:val="00252751"/>
    <w:rsid w:val="00256AB6"/>
    <w:rsid w:val="00260C16"/>
    <w:rsid w:val="0027075A"/>
    <w:rsid w:val="00272000"/>
    <w:rsid w:val="002944AE"/>
    <w:rsid w:val="002B06B3"/>
    <w:rsid w:val="002B0F5C"/>
    <w:rsid w:val="002B2B23"/>
    <w:rsid w:val="002B4206"/>
    <w:rsid w:val="002B4FBF"/>
    <w:rsid w:val="002B7439"/>
    <w:rsid w:val="002C0803"/>
    <w:rsid w:val="002C325A"/>
    <w:rsid w:val="002C4038"/>
    <w:rsid w:val="002C4804"/>
    <w:rsid w:val="002C655A"/>
    <w:rsid w:val="002C7D5E"/>
    <w:rsid w:val="002D334E"/>
    <w:rsid w:val="002D3AF1"/>
    <w:rsid w:val="002D64BD"/>
    <w:rsid w:val="002D6E34"/>
    <w:rsid w:val="002E1B3D"/>
    <w:rsid w:val="002E2C4A"/>
    <w:rsid w:val="002E6D98"/>
    <w:rsid w:val="002F204C"/>
    <w:rsid w:val="002F21C0"/>
    <w:rsid w:val="002F339F"/>
    <w:rsid w:val="002F61EF"/>
    <w:rsid w:val="002F6379"/>
    <w:rsid w:val="002F6491"/>
    <w:rsid w:val="002F64B0"/>
    <w:rsid w:val="00312E8E"/>
    <w:rsid w:val="00322809"/>
    <w:rsid w:val="00323B60"/>
    <w:rsid w:val="00324587"/>
    <w:rsid w:val="00326C8B"/>
    <w:rsid w:val="00330BF3"/>
    <w:rsid w:val="0033320B"/>
    <w:rsid w:val="00337134"/>
    <w:rsid w:val="003372A3"/>
    <w:rsid w:val="00343709"/>
    <w:rsid w:val="00343CDF"/>
    <w:rsid w:val="003606AD"/>
    <w:rsid w:val="00362253"/>
    <w:rsid w:val="003658B4"/>
    <w:rsid w:val="003723C4"/>
    <w:rsid w:val="00385322"/>
    <w:rsid w:val="00385EAD"/>
    <w:rsid w:val="00386C69"/>
    <w:rsid w:val="00387CCE"/>
    <w:rsid w:val="00390059"/>
    <w:rsid w:val="00391951"/>
    <w:rsid w:val="0039696D"/>
    <w:rsid w:val="003A358D"/>
    <w:rsid w:val="003A5CB4"/>
    <w:rsid w:val="003A650E"/>
    <w:rsid w:val="003B3353"/>
    <w:rsid w:val="003B3BE7"/>
    <w:rsid w:val="003B463B"/>
    <w:rsid w:val="003B4A15"/>
    <w:rsid w:val="003C4061"/>
    <w:rsid w:val="003D23C0"/>
    <w:rsid w:val="003E16F8"/>
    <w:rsid w:val="003E22CF"/>
    <w:rsid w:val="003F0D58"/>
    <w:rsid w:val="003F1021"/>
    <w:rsid w:val="003F2B1D"/>
    <w:rsid w:val="003F6B99"/>
    <w:rsid w:val="00403A2A"/>
    <w:rsid w:val="00403AC4"/>
    <w:rsid w:val="004115CD"/>
    <w:rsid w:val="004175E7"/>
    <w:rsid w:val="00424B3C"/>
    <w:rsid w:val="00431451"/>
    <w:rsid w:val="004316E5"/>
    <w:rsid w:val="0043311E"/>
    <w:rsid w:val="00433B97"/>
    <w:rsid w:val="004358B8"/>
    <w:rsid w:val="004362F8"/>
    <w:rsid w:val="004367CB"/>
    <w:rsid w:val="004410B1"/>
    <w:rsid w:val="00443A00"/>
    <w:rsid w:val="0045114A"/>
    <w:rsid w:val="00455CF3"/>
    <w:rsid w:val="00455E91"/>
    <w:rsid w:val="004567F3"/>
    <w:rsid w:val="00473318"/>
    <w:rsid w:val="00483260"/>
    <w:rsid w:val="004921BB"/>
    <w:rsid w:val="004931B2"/>
    <w:rsid w:val="00494508"/>
    <w:rsid w:val="004A16FE"/>
    <w:rsid w:val="004A34A0"/>
    <w:rsid w:val="004A4413"/>
    <w:rsid w:val="004A60F0"/>
    <w:rsid w:val="004B2193"/>
    <w:rsid w:val="004B239C"/>
    <w:rsid w:val="004B6568"/>
    <w:rsid w:val="004C1312"/>
    <w:rsid w:val="004C57FA"/>
    <w:rsid w:val="004D2F3E"/>
    <w:rsid w:val="004D3623"/>
    <w:rsid w:val="004D63F7"/>
    <w:rsid w:val="004E6C8A"/>
    <w:rsid w:val="004F2B1A"/>
    <w:rsid w:val="004F674C"/>
    <w:rsid w:val="005110BA"/>
    <w:rsid w:val="00511984"/>
    <w:rsid w:val="005158A7"/>
    <w:rsid w:val="00516C96"/>
    <w:rsid w:val="00525672"/>
    <w:rsid w:val="00532C3E"/>
    <w:rsid w:val="00537060"/>
    <w:rsid w:val="00544F96"/>
    <w:rsid w:val="00547148"/>
    <w:rsid w:val="00547327"/>
    <w:rsid w:val="00550E8D"/>
    <w:rsid w:val="005549B4"/>
    <w:rsid w:val="0056072A"/>
    <w:rsid w:val="005618F7"/>
    <w:rsid w:val="00562D3F"/>
    <w:rsid w:val="005632F2"/>
    <w:rsid w:val="00564C98"/>
    <w:rsid w:val="00564D3F"/>
    <w:rsid w:val="00570340"/>
    <w:rsid w:val="00573DFF"/>
    <w:rsid w:val="00585EED"/>
    <w:rsid w:val="00586087"/>
    <w:rsid w:val="00587FDB"/>
    <w:rsid w:val="00595DB7"/>
    <w:rsid w:val="005A1ECC"/>
    <w:rsid w:val="005A2BAD"/>
    <w:rsid w:val="005A3380"/>
    <w:rsid w:val="005A5A63"/>
    <w:rsid w:val="005C1B99"/>
    <w:rsid w:val="005C2D79"/>
    <w:rsid w:val="005C72F6"/>
    <w:rsid w:val="005C7745"/>
    <w:rsid w:val="005D12D0"/>
    <w:rsid w:val="005D4FDD"/>
    <w:rsid w:val="005F1B4C"/>
    <w:rsid w:val="00602FA3"/>
    <w:rsid w:val="006144D3"/>
    <w:rsid w:val="0061537E"/>
    <w:rsid w:val="006219CC"/>
    <w:rsid w:val="0062479D"/>
    <w:rsid w:val="00624C60"/>
    <w:rsid w:val="00632AB3"/>
    <w:rsid w:val="00634462"/>
    <w:rsid w:val="00643CBF"/>
    <w:rsid w:val="006449D9"/>
    <w:rsid w:val="00650CB5"/>
    <w:rsid w:val="00653C3B"/>
    <w:rsid w:val="00664539"/>
    <w:rsid w:val="0067162D"/>
    <w:rsid w:val="006777A7"/>
    <w:rsid w:val="00677E30"/>
    <w:rsid w:val="006804B6"/>
    <w:rsid w:val="00681859"/>
    <w:rsid w:val="00682748"/>
    <w:rsid w:val="00685B95"/>
    <w:rsid w:val="006917BB"/>
    <w:rsid w:val="006955A1"/>
    <w:rsid w:val="00697ADF"/>
    <w:rsid w:val="006A1DDC"/>
    <w:rsid w:val="006B7BB9"/>
    <w:rsid w:val="006D39D0"/>
    <w:rsid w:val="006D5A0A"/>
    <w:rsid w:val="006D62EB"/>
    <w:rsid w:val="006D65C2"/>
    <w:rsid w:val="006E2789"/>
    <w:rsid w:val="006E388A"/>
    <w:rsid w:val="006E435F"/>
    <w:rsid w:val="006E6B1A"/>
    <w:rsid w:val="006E7BE4"/>
    <w:rsid w:val="006F0C15"/>
    <w:rsid w:val="006F4E0B"/>
    <w:rsid w:val="006F7397"/>
    <w:rsid w:val="00704B95"/>
    <w:rsid w:val="00707CC7"/>
    <w:rsid w:val="007109C0"/>
    <w:rsid w:val="0071263F"/>
    <w:rsid w:val="00724D0C"/>
    <w:rsid w:val="00727483"/>
    <w:rsid w:val="0073758F"/>
    <w:rsid w:val="007474AF"/>
    <w:rsid w:val="00750CE6"/>
    <w:rsid w:val="00751EAE"/>
    <w:rsid w:val="00761794"/>
    <w:rsid w:val="0076357B"/>
    <w:rsid w:val="00781C2D"/>
    <w:rsid w:val="00781D37"/>
    <w:rsid w:val="007900C8"/>
    <w:rsid w:val="007A0909"/>
    <w:rsid w:val="007A68E5"/>
    <w:rsid w:val="007B02C0"/>
    <w:rsid w:val="007B1975"/>
    <w:rsid w:val="007B6B33"/>
    <w:rsid w:val="007C0F81"/>
    <w:rsid w:val="007C3E67"/>
    <w:rsid w:val="007C57DF"/>
    <w:rsid w:val="007D00AE"/>
    <w:rsid w:val="007D06BF"/>
    <w:rsid w:val="007D17EE"/>
    <w:rsid w:val="007D5CF9"/>
    <w:rsid w:val="007E3ABE"/>
    <w:rsid w:val="007E78CB"/>
    <w:rsid w:val="007F729D"/>
    <w:rsid w:val="00801E08"/>
    <w:rsid w:val="00802C52"/>
    <w:rsid w:val="008033D4"/>
    <w:rsid w:val="0081382F"/>
    <w:rsid w:val="00841748"/>
    <w:rsid w:val="00846E41"/>
    <w:rsid w:val="008544E2"/>
    <w:rsid w:val="00861355"/>
    <w:rsid w:val="008639EC"/>
    <w:rsid w:val="00871ED6"/>
    <w:rsid w:val="00872678"/>
    <w:rsid w:val="00873E5A"/>
    <w:rsid w:val="0087403A"/>
    <w:rsid w:val="00875893"/>
    <w:rsid w:val="00876473"/>
    <w:rsid w:val="00877A6E"/>
    <w:rsid w:val="008843A7"/>
    <w:rsid w:val="00886935"/>
    <w:rsid w:val="00891267"/>
    <w:rsid w:val="00891DD6"/>
    <w:rsid w:val="008A1FAF"/>
    <w:rsid w:val="008B030F"/>
    <w:rsid w:val="008B081F"/>
    <w:rsid w:val="008B76BC"/>
    <w:rsid w:val="008C0FEC"/>
    <w:rsid w:val="008C68EA"/>
    <w:rsid w:val="008C7E27"/>
    <w:rsid w:val="008D1EFB"/>
    <w:rsid w:val="008D7FCE"/>
    <w:rsid w:val="008E3924"/>
    <w:rsid w:val="008E420D"/>
    <w:rsid w:val="00901749"/>
    <w:rsid w:val="0090194A"/>
    <w:rsid w:val="00902EAE"/>
    <w:rsid w:val="009108A5"/>
    <w:rsid w:val="00910AD0"/>
    <w:rsid w:val="009131AD"/>
    <w:rsid w:val="00927C05"/>
    <w:rsid w:val="0093152C"/>
    <w:rsid w:val="00932B12"/>
    <w:rsid w:val="00947CBF"/>
    <w:rsid w:val="0095301C"/>
    <w:rsid w:val="00956F12"/>
    <w:rsid w:val="00965EA3"/>
    <w:rsid w:val="00976A63"/>
    <w:rsid w:val="0098116B"/>
    <w:rsid w:val="0099622C"/>
    <w:rsid w:val="00996835"/>
    <w:rsid w:val="009B060B"/>
    <w:rsid w:val="009B2AF3"/>
    <w:rsid w:val="009B6771"/>
    <w:rsid w:val="009B6E69"/>
    <w:rsid w:val="009B7214"/>
    <w:rsid w:val="009C372F"/>
    <w:rsid w:val="009C4EEC"/>
    <w:rsid w:val="009C574C"/>
    <w:rsid w:val="009C6256"/>
    <w:rsid w:val="009C6EDF"/>
    <w:rsid w:val="009C7309"/>
    <w:rsid w:val="009D1FFE"/>
    <w:rsid w:val="009E2879"/>
    <w:rsid w:val="009E6066"/>
    <w:rsid w:val="009F6E03"/>
    <w:rsid w:val="00A00C5A"/>
    <w:rsid w:val="00A12B3D"/>
    <w:rsid w:val="00A1350F"/>
    <w:rsid w:val="00A17EAA"/>
    <w:rsid w:val="00A27D6C"/>
    <w:rsid w:val="00A303BB"/>
    <w:rsid w:val="00A3161B"/>
    <w:rsid w:val="00A3180D"/>
    <w:rsid w:val="00A32DAF"/>
    <w:rsid w:val="00A36EA6"/>
    <w:rsid w:val="00A41925"/>
    <w:rsid w:val="00A44799"/>
    <w:rsid w:val="00A44D1D"/>
    <w:rsid w:val="00A4664E"/>
    <w:rsid w:val="00A54BBE"/>
    <w:rsid w:val="00A642A0"/>
    <w:rsid w:val="00A679FA"/>
    <w:rsid w:val="00A67BE8"/>
    <w:rsid w:val="00A72620"/>
    <w:rsid w:val="00A7625F"/>
    <w:rsid w:val="00A848CE"/>
    <w:rsid w:val="00A84DEF"/>
    <w:rsid w:val="00A86010"/>
    <w:rsid w:val="00A9051E"/>
    <w:rsid w:val="00A93B42"/>
    <w:rsid w:val="00AA74B5"/>
    <w:rsid w:val="00AB4BD1"/>
    <w:rsid w:val="00AB4D9A"/>
    <w:rsid w:val="00AC2B46"/>
    <w:rsid w:val="00AD0C8A"/>
    <w:rsid w:val="00AD6F9F"/>
    <w:rsid w:val="00AE0013"/>
    <w:rsid w:val="00AE3DFA"/>
    <w:rsid w:val="00AE71F5"/>
    <w:rsid w:val="00AF0E1F"/>
    <w:rsid w:val="00AF39E2"/>
    <w:rsid w:val="00AF55F4"/>
    <w:rsid w:val="00AF5F2D"/>
    <w:rsid w:val="00AF6939"/>
    <w:rsid w:val="00AF6AEA"/>
    <w:rsid w:val="00AF7711"/>
    <w:rsid w:val="00B044A8"/>
    <w:rsid w:val="00B0530C"/>
    <w:rsid w:val="00B110D4"/>
    <w:rsid w:val="00B1153F"/>
    <w:rsid w:val="00B14E84"/>
    <w:rsid w:val="00B2067E"/>
    <w:rsid w:val="00B20A6F"/>
    <w:rsid w:val="00B233BA"/>
    <w:rsid w:val="00B2359E"/>
    <w:rsid w:val="00B2648A"/>
    <w:rsid w:val="00B3137B"/>
    <w:rsid w:val="00B34576"/>
    <w:rsid w:val="00B34940"/>
    <w:rsid w:val="00B42E0C"/>
    <w:rsid w:val="00B46DF1"/>
    <w:rsid w:val="00B50452"/>
    <w:rsid w:val="00B5534F"/>
    <w:rsid w:val="00B5749B"/>
    <w:rsid w:val="00B70FBE"/>
    <w:rsid w:val="00B759FF"/>
    <w:rsid w:val="00B75F06"/>
    <w:rsid w:val="00B8292C"/>
    <w:rsid w:val="00B82ABA"/>
    <w:rsid w:val="00B906F6"/>
    <w:rsid w:val="00B93899"/>
    <w:rsid w:val="00B950F3"/>
    <w:rsid w:val="00BA06E7"/>
    <w:rsid w:val="00BA280A"/>
    <w:rsid w:val="00BB42B5"/>
    <w:rsid w:val="00BB67B9"/>
    <w:rsid w:val="00BB6C22"/>
    <w:rsid w:val="00BB71CA"/>
    <w:rsid w:val="00BC06CD"/>
    <w:rsid w:val="00BC31F4"/>
    <w:rsid w:val="00BC6584"/>
    <w:rsid w:val="00BD6EE9"/>
    <w:rsid w:val="00BE08F8"/>
    <w:rsid w:val="00BE184A"/>
    <w:rsid w:val="00BE1F1F"/>
    <w:rsid w:val="00BE3CCA"/>
    <w:rsid w:val="00BE3E98"/>
    <w:rsid w:val="00BF684F"/>
    <w:rsid w:val="00C031B7"/>
    <w:rsid w:val="00C040F7"/>
    <w:rsid w:val="00C05162"/>
    <w:rsid w:val="00C07BFE"/>
    <w:rsid w:val="00C07F03"/>
    <w:rsid w:val="00C10AF1"/>
    <w:rsid w:val="00C10C80"/>
    <w:rsid w:val="00C13E07"/>
    <w:rsid w:val="00C145AF"/>
    <w:rsid w:val="00C17A09"/>
    <w:rsid w:val="00C240A7"/>
    <w:rsid w:val="00C43AF6"/>
    <w:rsid w:val="00C4473C"/>
    <w:rsid w:val="00C53FF2"/>
    <w:rsid w:val="00C55B38"/>
    <w:rsid w:val="00C561E8"/>
    <w:rsid w:val="00C61592"/>
    <w:rsid w:val="00C66AF9"/>
    <w:rsid w:val="00C705D8"/>
    <w:rsid w:val="00C741C8"/>
    <w:rsid w:val="00C74A2F"/>
    <w:rsid w:val="00C77D20"/>
    <w:rsid w:val="00C82CF9"/>
    <w:rsid w:val="00C960D5"/>
    <w:rsid w:val="00CA0625"/>
    <w:rsid w:val="00CA3039"/>
    <w:rsid w:val="00CA38AA"/>
    <w:rsid w:val="00CB1172"/>
    <w:rsid w:val="00CB2A11"/>
    <w:rsid w:val="00CB5375"/>
    <w:rsid w:val="00CC1D02"/>
    <w:rsid w:val="00CC26B1"/>
    <w:rsid w:val="00CC3853"/>
    <w:rsid w:val="00CC4298"/>
    <w:rsid w:val="00CC4BCB"/>
    <w:rsid w:val="00CC4BF0"/>
    <w:rsid w:val="00CD07CD"/>
    <w:rsid w:val="00CD199B"/>
    <w:rsid w:val="00CE1FFB"/>
    <w:rsid w:val="00CE2984"/>
    <w:rsid w:val="00CE4AC8"/>
    <w:rsid w:val="00CF4B3B"/>
    <w:rsid w:val="00CF6185"/>
    <w:rsid w:val="00CF7F85"/>
    <w:rsid w:val="00D10E8B"/>
    <w:rsid w:val="00D153C2"/>
    <w:rsid w:val="00D1752F"/>
    <w:rsid w:val="00D2436A"/>
    <w:rsid w:val="00D260F8"/>
    <w:rsid w:val="00D31CE9"/>
    <w:rsid w:val="00D32389"/>
    <w:rsid w:val="00D34457"/>
    <w:rsid w:val="00D4343B"/>
    <w:rsid w:val="00D440F9"/>
    <w:rsid w:val="00D4427A"/>
    <w:rsid w:val="00D5164A"/>
    <w:rsid w:val="00D521C7"/>
    <w:rsid w:val="00D536A1"/>
    <w:rsid w:val="00D55893"/>
    <w:rsid w:val="00D628C4"/>
    <w:rsid w:val="00D63A2D"/>
    <w:rsid w:val="00D67DE7"/>
    <w:rsid w:val="00D762C4"/>
    <w:rsid w:val="00D82B2D"/>
    <w:rsid w:val="00D84786"/>
    <w:rsid w:val="00D848F7"/>
    <w:rsid w:val="00D86647"/>
    <w:rsid w:val="00D90890"/>
    <w:rsid w:val="00D91F90"/>
    <w:rsid w:val="00D93DC9"/>
    <w:rsid w:val="00D95A02"/>
    <w:rsid w:val="00D9752E"/>
    <w:rsid w:val="00DA012C"/>
    <w:rsid w:val="00DA21D6"/>
    <w:rsid w:val="00DA588D"/>
    <w:rsid w:val="00DB0D42"/>
    <w:rsid w:val="00DB2EBC"/>
    <w:rsid w:val="00DB496A"/>
    <w:rsid w:val="00DB49DE"/>
    <w:rsid w:val="00DB59B5"/>
    <w:rsid w:val="00DB76A5"/>
    <w:rsid w:val="00DC46A0"/>
    <w:rsid w:val="00DD13B3"/>
    <w:rsid w:val="00DD3A10"/>
    <w:rsid w:val="00DD3DDA"/>
    <w:rsid w:val="00DE011C"/>
    <w:rsid w:val="00DE6E8C"/>
    <w:rsid w:val="00DE7537"/>
    <w:rsid w:val="00DF20DF"/>
    <w:rsid w:val="00DF2DD6"/>
    <w:rsid w:val="00DF4F74"/>
    <w:rsid w:val="00E042B0"/>
    <w:rsid w:val="00E05B6C"/>
    <w:rsid w:val="00E05D6C"/>
    <w:rsid w:val="00E06D69"/>
    <w:rsid w:val="00E23157"/>
    <w:rsid w:val="00E23E5A"/>
    <w:rsid w:val="00E30B60"/>
    <w:rsid w:val="00E31562"/>
    <w:rsid w:val="00E32EDB"/>
    <w:rsid w:val="00E346E4"/>
    <w:rsid w:val="00E349FE"/>
    <w:rsid w:val="00E409DC"/>
    <w:rsid w:val="00E423FF"/>
    <w:rsid w:val="00E44D04"/>
    <w:rsid w:val="00E46941"/>
    <w:rsid w:val="00E50C76"/>
    <w:rsid w:val="00E52E2E"/>
    <w:rsid w:val="00E53384"/>
    <w:rsid w:val="00E538B4"/>
    <w:rsid w:val="00E53B27"/>
    <w:rsid w:val="00E62637"/>
    <w:rsid w:val="00E64DF1"/>
    <w:rsid w:val="00E71518"/>
    <w:rsid w:val="00E72FCA"/>
    <w:rsid w:val="00E77B10"/>
    <w:rsid w:val="00E810C2"/>
    <w:rsid w:val="00E83552"/>
    <w:rsid w:val="00E859D8"/>
    <w:rsid w:val="00E85F58"/>
    <w:rsid w:val="00E92765"/>
    <w:rsid w:val="00E9327C"/>
    <w:rsid w:val="00EA051E"/>
    <w:rsid w:val="00EA4A51"/>
    <w:rsid w:val="00EA4CF8"/>
    <w:rsid w:val="00EA4E37"/>
    <w:rsid w:val="00EA68D6"/>
    <w:rsid w:val="00EB0819"/>
    <w:rsid w:val="00EB76C6"/>
    <w:rsid w:val="00EC0027"/>
    <w:rsid w:val="00EC7399"/>
    <w:rsid w:val="00EC75CE"/>
    <w:rsid w:val="00ED0A0D"/>
    <w:rsid w:val="00ED2B5A"/>
    <w:rsid w:val="00ED53D3"/>
    <w:rsid w:val="00EE050C"/>
    <w:rsid w:val="00EE0D94"/>
    <w:rsid w:val="00EE18D7"/>
    <w:rsid w:val="00EE1A78"/>
    <w:rsid w:val="00EE4F8D"/>
    <w:rsid w:val="00EF173F"/>
    <w:rsid w:val="00EF59F2"/>
    <w:rsid w:val="00F0030A"/>
    <w:rsid w:val="00F04A93"/>
    <w:rsid w:val="00F05086"/>
    <w:rsid w:val="00F1398C"/>
    <w:rsid w:val="00F14909"/>
    <w:rsid w:val="00F1547C"/>
    <w:rsid w:val="00F17B02"/>
    <w:rsid w:val="00F3383D"/>
    <w:rsid w:val="00F35CD8"/>
    <w:rsid w:val="00F4472C"/>
    <w:rsid w:val="00F451C1"/>
    <w:rsid w:val="00F457EA"/>
    <w:rsid w:val="00F45D60"/>
    <w:rsid w:val="00F4605F"/>
    <w:rsid w:val="00F46D75"/>
    <w:rsid w:val="00F50C79"/>
    <w:rsid w:val="00F50F96"/>
    <w:rsid w:val="00F5165F"/>
    <w:rsid w:val="00F52510"/>
    <w:rsid w:val="00F541AA"/>
    <w:rsid w:val="00F55CA9"/>
    <w:rsid w:val="00F57A17"/>
    <w:rsid w:val="00F622AA"/>
    <w:rsid w:val="00F63C8A"/>
    <w:rsid w:val="00F65E30"/>
    <w:rsid w:val="00F73289"/>
    <w:rsid w:val="00F75987"/>
    <w:rsid w:val="00F80A8C"/>
    <w:rsid w:val="00F825B1"/>
    <w:rsid w:val="00F93874"/>
    <w:rsid w:val="00F95477"/>
    <w:rsid w:val="00FA1B80"/>
    <w:rsid w:val="00FB3F9F"/>
    <w:rsid w:val="00FC29EB"/>
    <w:rsid w:val="00FD0CD0"/>
    <w:rsid w:val="00FD11BC"/>
    <w:rsid w:val="00FD2BF7"/>
    <w:rsid w:val="00FD5B05"/>
    <w:rsid w:val="00FD79BE"/>
    <w:rsid w:val="00FE1ED3"/>
    <w:rsid w:val="00FE232A"/>
    <w:rsid w:val="00FE3E2F"/>
    <w:rsid w:val="00FE4A8C"/>
    <w:rsid w:val="00F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69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13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SimSun"/>
      <w:sz w:val="22"/>
      <w:szCs w:val="24"/>
      <w:lang w:val="en-GB" w:eastAsia="zh-CN"/>
    </w:rPr>
  </w:style>
  <w:style w:type="paragraph" w:styleId="Heading1">
    <w:name w:val="heading 1"/>
    <w:basedOn w:val="HouseStyleBase"/>
    <w:link w:val="Heading1Char"/>
    <w:uiPriority w:val="1"/>
    <w:qFormat/>
    <w:pPr>
      <w:keepNext/>
      <w:numPr>
        <w:numId w:val="2"/>
      </w:numPr>
      <w:outlineLvl w:val="0"/>
    </w:pPr>
    <w:rPr>
      <w:b/>
      <w:bCs/>
      <w:caps/>
    </w:rPr>
  </w:style>
  <w:style w:type="paragraph" w:styleId="Heading2">
    <w:name w:val="heading 2"/>
    <w:basedOn w:val="HouseStyleBase"/>
    <w:link w:val="Heading2Char"/>
    <w:uiPriority w:val="1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link w:val="Heading3Char"/>
    <w:uiPriority w:val="1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1"/>
    <w:qFormat/>
    <w:pPr>
      <w:numPr>
        <w:ilvl w:val="3"/>
        <w:numId w:val="2"/>
      </w:numPr>
      <w:outlineLvl w:val="3"/>
    </w:pPr>
  </w:style>
  <w:style w:type="paragraph" w:styleId="Heading5">
    <w:name w:val="heading 5"/>
    <w:aliases w:val="Style 10"/>
    <w:basedOn w:val="HouseStyleBase"/>
    <w:link w:val="Heading5Char"/>
    <w:uiPriority w:val="1"/>
    <w:qFormat/>
    <w:pPr>
      <w:numPr>
        <w:ilvl w:val="4"/>
        <w:numId w:val="2"/>
      </w:numPr>
      <w:outlineLvl w:val="4"/>
    </w:pPr>
  </w:style>
  <w:style w:type="paragraph" w:styleId="Heading6">
    <w:name w:val="heading 6"/>
    <w:aliases w:val="Style 11"/>
    <w:basedOn w:val="HouseStyleBase"/>
    <w:uiPriority w:val="1"/>
    <w:qFormat/>
    <w:pPr>
      <w:numPr>
        <w:ilvl w:val="5"/>
        <w:numId w:val="2"/>
      </w:numPr>
      <w:outlineLvl w:val="5"/>
    </w:pPr>
  </w:style>
  <w:style w:type="paragraph" w:styleId="Heading7">
    <w:name w:val="heading 7"/>
    <w:aliases w:val="Style 12"/>
    <w:basedOn w:val="HouseStyleBase"/>
    <w:uiPriority w:val="1"/>
    <w:qFormat/>
    <w:pPr>
      <w:numPr>
        <w:ilvl w:val="6"/>
        <w:numId w:val="2"/>
      </w:numPr>
      <w:outlineLvl w:val="6"/>
    </w:pPr>
  </w:style>
  <w:style w:type="paragraph" w:styleId="Heading8">
    <w:name w:val="heading 8"/>
    <w:aliases w:val="Style 13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aliases w:val="Style 14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OC1">
    <w:name w:val="toc 1"/>
    <w:uiPriority w:val="39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val="en-GB" w:eastAsia="zh-CN"/>
    </w:rPr>
  </w:style>
  <w:style w:type="paragraph" w:styleId="TOC2">
    <w:name w:val="toc 2"/>
    <w:uiPriority w:val="39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val="en-GB" w:eastAsia="zh-CN"/>
    </w:rPr>
  </w:style>
  <w:style w:type="paragraph" w:styleId="TOC3">
    <w:name w:val="toc 3"/>
    <w:uiPriority w:val="39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val="en-GB" w:eastAsia="zh-CN"/>
    </w:rPr>
  </w:style>
  <w:style w:type="paragraph" w:styleId="TOC4">
    <w:name w:val="toc 4"/>
    <w:uiPriority w:val="39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val="en-GB" w:eastAsia="zh-CN"/>
    </w:rPr>
  </w:style>
  <w:style w:type="paragraph" w:styleId="TOC5">
    <w:name w:val="toc 5"/>
    <w:uiPriority w:val="39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val="en-GB" w:eastAsia="zh-CN"/>
    </w:rPr>
  </w:style>
  <w:style w:type="paragraph" w:styleId="TOC6">
    <w:name w:val="toc 6"/>
    <w:uiPriority w:val="39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val="en-GB" w:eastAsia="zh-CN"/>
    </w:rPr>
  </w:style>
  <w:style w:type="paragraph" w:styleId="TOC7">
    <w:name w:val="toc 7"/>
    <w:uiPriority w:val="39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val="en-GB" w:eastAsia="zh-CN"/>
    </w:rPr>
  </w:style>
  <w:style w:type="paragraph" w:styleId="TOC8">
    <w:name w:val="toc 8"/>
    <w:uiPriority w:val="39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val="en-GB" w:eastAsia="zh-CN"/>
    </w:rPr>
  </w:style>
  <w:style w:type="paragraph" w:styleId="TOC9">
    <w:name w:val="toc 9"/>
    <w:uiPriority w:val="39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val="en-GB" w:eastAsia="zh-CN"/>
    </w:rPr>
  </w:style>
  <w:style w:type="paragraph" w:styleId="Index1">
    <w:name w:val="index 1"/>
    <w:basedOn w:val="Normal"/>
    <w:next w:val="Normal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pPr>
      <w:tabs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  <w:lang w:eastAsia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13"/>
    <w:pPr>
      <w:tabs>
        <w:tab w:val="center" w:pos="4153"/>
        <w:tab w:val="right" w:pos="8306"/>
      </w:tabs>
    </w:pPr>
  </w:style>
  <w:style w:type="character" w:styleId="PageNumber">
    <w:name w:val="page number"/>
    <w:rPr>
      <w:sz w:val="22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BodyTextIndent8">
    <w:name w:val="Body Text Indent 8"/>
    <w:basedOn w:val="BodyTextIndent7"/>
    <w:pPr>
      <w:ind w:left="5760"/>
    </w:pPr>
  </w:style>
  <w:style w:type="paragraph" w:customStyle="1" w:styleId="MarginText">
    <w:name w:val="Margin Text"/>
    <w:basedOn w:val="HouseStyleBase"/>
    <w:link w:val="MarginTextChar"/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">
    <w:name w:val="List Bullet"/>
    <w:basedOn w:val="Normal"/>
    <w:pPr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rFonts w:eastAsia="Times New Roman"/>
      <w:szCs w:val="20"/>
      <w:lang w:eastAsia="en-US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body">
    <w:name w:val="body"/>
    <w:basedOn w:val="Normal"/>
    <w:link w:val="bodyChar"/>
    <w:rPr>
      <w:lang w:eastAsia="en-GB"/>
    </w:rPr>
  </w:style>
  <w:style w:type="paragraph" w:customStyle="1" w:styleId="bodystrong">
    <w:name w:val="body strong"/>
    <w:basedOn w:val="body"/>
    <w:link w:val="bodystrongChar"/>
    <w:rPr>
      <w:b/>
    </w:rPr>
  </w:style>
  <w:style w:type="paragraph" w:customStyle="1" w:styleId="bodystronger">
    <w:name w:val="body stronger"/>
    <w:basedOn w:val="bodystrong"/>
    <w:link w:val="bodystrongerChar"/>
    <w:rPr>
      <w:caps/>
      <w:szCs w:val="22"/>
    </w:rPr>
  </w:style>
  <w:style w:type="character" w:customStyle="1" w:styleId="bodyChar">
    <w:name w:val="body Char"/>
    <w:link w:val="body"/>
    <w:rPr>
      <w:rFonts w:eastAsia="SimSun"/>
      <w:sz w:val="22"/>
      <w:szCs w:val="24"/>
      <w:lang w:val="en-GB" w:eastAsia="en-GB" w:bidi="ar-SA"/>
    </w:rPr>
  </w:style>
  <w:style w:type="character" w:customStyle="1" w:styleId="bodystrongChar">
    <w:name w:val="body strong Char"/>
    <w:link w:val="bodystrong"/>
    <w:rPr>
      <w:rFonts w:eastAsia="SimSun"/>
      <w:b/>
      <w:sz w:val="22"/>
      <w:szCs w:val="24"/>
      <w:lang w:val="en-GB" w:eastAsia="en-GB" w:bidi="ar-SA"/>
    </w:rPr>
  </w:style>
  <w:style w:type="paragraph" w:customStyle="1" w:styleId="bodystrongcentred">
    <w:name w:val="body strong centred"/>
    <w:basedOn w:val="bodystrong"/>
    <w:pPr>
      <w:jc w:val="center"/>
    </w:pPr>
    <w:rPr>
      <w:szCs w:val="22"/>
    </w:rPr>
  </w:style>
  <w:style w:type="paragraph" w:customStyle="1" w:styleId="bodycondstrongcentredspaced">
    <w:name w:val="body cond strong centred spaced"/>
    <w:basedOn w:val="bodycondstrongcentred"/>
    <w:pPr>
      <w:spacing w:after="40"/>
    </w:pPr>
  </w:style>
  <w:style w:type="paragraph" w:customStyle="1" w:styleId="bodycond">
    <w:name w:val="body cond"/>
    <w:basedOn w:val="body"/>
    <w:link w:val="bodycondChar"/>
    <w:rPr>
      <w:spacing w:val="-3"/>
      <w:szCs w:val="22"/>
    </w:rPr>
  </w:style>
  <w:style w:type="paragraph" w:customStyle="1" w:styleId="bodycondstrong">
    <w:name w:val="body cond strong"/>
    <w:basedOn w:val="bodycond"/>
    <w:link w:val="bodycondstrongChar"/>
    <w:rPr>
      <w:b/>
    </w:rPr>
  </w:style>
  <w:style w:type="paragraph" w:customStyle="1" w:styleId="bodycondstrongcentred">
    <w:name w:val="body cond strong centred"/>
    <w:basedOn w:val="bodycondstrong"/>
    <w:link w:val="bodycondstrongcentredChar"/>
    <w:pPr>
      <w:jc w:val="center"/>
    </w:pPr>
  </w:style>
  <w:style w:type="paragraph" w:customStyle="1" w:styleId="bodycondstrongercentred">
    <w:name w:val="body cond stronger centred"/>
    <w:basedOn w:val="bodycondstrongcentred"/>
    <w:link w:val="bodycondstrongercentredChar"/>
    <w:rPr>
      <w:caps/>
    </w:rPr>
  </w:style>
  <w:style w:type="paragraph" w:customStyle="1" w:styleId="bodycondcentred">
    <w:name w:val="body cond centred"/>
    <w:basedOn w:val="bodycond"/>
    <w:pPr>
      <w:jc w:val="center"/>
    </w:pPr>
  </w:style>
  <w:style w:type="character" w:customStyle="1" w:styleId="HeaderChar">
    <w:name w:val="Header Char"/>
    <w:link w:val="Header"/>
    <w:uiPriority w:val="13"/>
    <w:rPr>
      <w:sz w:val="22"/>
      <w:lang w:val="en-GB" w:eastAsia="en-US" w:bidi="ar-SA"/>
    </w:rPr>
  </w:style>
  <w:style w:type="character" w:customStyle="1" w:styleId="bodycondChar">
    <w:name w:val="body cond Char"/>
    <w:link w:val="bodycond"/>
    <w:rPr>
      <w:rFonts w:eastAsia="SimSun"/>
      <w:spacing w:val="-3"/>
      <w:sz w:val="22"/>
      <w:szCs w:val="22"/>
      <w:lang w:val="en-GB" w:eastAsia="en-GB" w:bidi="ar-SA"/>
    </w:rPr>
  </w:style>
  <w:style w:type="character" w:customStyle="1" w:styleId="bodycondstrongChar">
    <w:name w:val="body cond strong Char"/>
    <w:link w:val="bodycondstrong"/>
    <w:rPr>
      <w:rFonts w:eastAsia="SimSun"/>
      <w:b/>
      <w:spacing w:val="-3"/>
      <w:sz w:val="22"/>
      <w:szCs w:val="22"/>
      <w:lang w:val="en-GB" w:eastAsia="en-GB" w:bidi="ar-SA"/>
    </w:rPr>
  </w:style>
  <w:style w:type="character" w:customStyle="1" w:styleId="bodycondstrongcentredChar">
    <w:name w:val="body cond strong centred Char"/>
    <w:link w:val="bodycondstrongcentred"/>
    <w:rPr>
      <w:rFonts w:eastAsia="SimSun"/>
      <w:b/>
      <w:spacing w:val="-3"/>
      <w:sz w:val="22"/>
      <w:szCs w:val="22"/>
      <w:lang w:val="en-GB" w:eastAsia="en-GB" w:bidi="ar-SA"/>
    </w:rPr>
  </w:style>
  <w:style w:type="character" w:customStyle="1" w:styleId="bodycondstrongercentredChar">
    <w:name w:val="body cond stronger centred Char"/>
    <w:link w:val="bodycondstrongercentred"/>
    <w:rPr>
      <w:rFonts w:eastAsia="SimSun"/>
      <w:b/>
      <w:caps/>
      <w:spacing w:val="-3"/>
      <w:sz w:val="22"/>
      <w:szCs w:val="22"/>
      <w:lang w:val="en-GB" w:eastAsia="en-GB" w:bidi="ar-SA"/>
    </w:rPr>
  </w:style>
  <w:style w:type="paragraph" w:customStyle="1" w:styleId="bodyspaced">
    <w:name w:val="body spaced"/>
    <w:basedOn w:val="body"/>
    <w:pPr>
      <w:spacing w:after="240"/>
    </w:pPr>
  </w:style>
  <w:style w:type="character" w:customStyle="1" w:styleId="bodystrongerChar">
    <w:name w:val="body stronger Char"/>
    <w:link w:val="bodystronger"/>
    <w:rPr>
      <w:rFonts w:eastAsia="SimSun"/>
      <w:b/>
      <w:caps/>
      <w:sz w:val="22"/>
      <w:szCs w:val="22"/>
      <w:lang w:val="en-GB" w:eastAsia="en-GB" w:bidi="ar-SA"/>
    </w:rPr>
  </w:style>
  <w:style w:type="paragraph" w:customStyle="1" w:styleId="bodypartyhead">
    <w:name w:val="body party head"/>
    <w:basedOn w:val="bodystronger"/>
    <w:next w:val="bodyparty"/>
    <w:link w:val="bodypartyheadChar"/>
    <w:pPr>
      <w:spacing w:after="240"/>
      <w:ind w:left="720" w:hanging="720"/>
    </w:pPr>
  </w:style>
  <w:style w:type="paragraph" w:customStyle="1" w:styleId="bodyparty">
    <w:name w:val="body party"/>
    <w:basedOn w:val="body"/>
    <w:pPr>
      <w:spacing w:after="240"/>
      <w:ind w:left="720"/>
      <w:contextualSpacing/>
    </w:p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val="en-GB" w:eastAsia="zh-CN"/>
    </w:rPr>
  </w:style>
  <w:style w:type="character" w:customStyle="1" w:styleId="BodyTextChar">
    <w:name w:val="Body Text Char"/>
    <w:link w:val="BodyText"/>
    <w:rPr>
      <w:sz w:val="22"/>
      <w:lang w:val="en-GB" w:eastAsia="en-US" w:bidi="ar-SA"/>
    </w:rPr>
  </w:style>
  <w:style w:type="character" w:customStyle="1" w:styleId="MarginTextChar">
    <w:name w:val="Margin Text Char"/>
    <w:link w:val="MarginText"/>
    <w:rPr>
      <w:rFonts w:eastAsia="STZhongsong"/>
      <w:sz w:val="22"/>
      <w:lang w:val="en-GB" w:eastAsia="zh-CN" w:bidi="ar-SA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customStyle="1" w:styleId="BODYDOCTITLE">
    <w:name w:val="BODY DOC TITLE"/>
    <w:basedOn w:val="bodycondstrongercentred"/>
    <w:rPr>
      <w:sz w:val="28"/>
    </w:rPr>
  </w:style>
  <w:style w:type="character" w:customStyle="1" w:styleId="bodypartyheadChar">
    <w:name w:val="body party head Char"/>
    <w:link w:val="bodypartyhead"/>
    <w:rPr>
      <w:rFonts w:eastAsia="SimSun"/>
      <w:b/>
      <w:caps/>
      <w:sz w:val="22"/>
      <w:szCs w:val="22"/>
      <w:lang w:val="en-GB" w:eastAsia="en-GB" w:bidi="ar-SA"/>
    </w:r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outlineLvl w:val="7"/>
    </w:pPr>
  </w:style>
  <w:style w:type="paragraph" w:customStyle="1" w:styleId="DefinitionNumbering9">
    <w:name w:val="Definition Numbering 9"/>
    <w:basedOn w:val="HouseStyleBase"/>
    <w:pPr>
      <w:outlineLvl w:val="8"/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eduleL1">
    <w:name w:val="Schedule L1"/>
    <w:basedOn w:val="HouseStyleBase"/>
    <w:pPr>
      <w:numPr>
        <w:numId w:val="37"/>
      </w:numPr>
      <w:outlineLvl w:val="0"/>
    </w:pPr>
  </w:style>
  <w:style w:type="paragraph" w:customStyle="1" w:styleId="ScheduleL2">
    <w:name w:val="Schedule L2"/>
    <w:basedOn w:val="HouseStyleBase"/>
    <w:pPr>
      <w:numPr>
        <w:ilvl w:val="1"/>
        <w:numId w:val="37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37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37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37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37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37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37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37"/>
      </w:numPr>
      <w:outlineLvl w:val="8"/>
    </w:pPr>
  </w:style>
  <w:style w:type="paragraph" w:styleId="BodyText2">
    <w:name w:val="Body Text 2"/>
    <w:basedOn w:val="Normal"/>
    <w:pPr>
      <w:spacing w:after="120"/>
    </w:p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val="en-GB" w:eastAsia="zh-CN"/>
    </w:rPr>
  </w:style>
  <w:style w:type="paragraph" w:customStyle="1" w:styleId="MarginTextHang">
    <w:name w:val="Margin Text Hang"/>
    <w:basedOn w:val="HouseStyleBase"/>
    <w:pPr>
      <w:overflowPunct w:val="0"/>
      <w:autoSpaceDE w:val="0"/>
      <w:autoSpaceDN w:val="0"/>
      <w:ind w:left="720" w:hanging="720"/>
      <w:textAlignment w:val="baseline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character" w:customStyle="1" w:styleId="bodychar0">
    <w:name w:val="body char"/>
    <w:qFormat/>
    <w:rPr>
      <w:rFonts w:eastAsia="SimSun"/>
      <w:sz w:val="22"/>
      <w:szCs w:val="24"/>
      <w:lang w:val="en-GB" w:eastAsia="en-GB" w:bidi="ar-SA"/>
    </w:rPr>
  </w:style>
  <w:style w:type="character" w:customStyle="1" w:styleId="bodycondstrongercentredchar0">
    <w:name w:val="body cond stronger centred 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eastAsia="STZhongsong"/>
      <w:sz w:val="22"/>
      <w:lang w:eastAsia="zh-CN"/>
    </w:rPr>
  </w:style>
  <w:style w:type="character" w:customStyle="1" w:styleId="bodypartyheadchar0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character" w:customStyle="1" w:styleId="bodystrongchar0">
    <w:name w:val="body strong char"/>
    <w:qFormat/>
    <w:rPr>
      <w:rFonts w:eastAsia="SimSun"/>
      <w:b/>
      <w:sz w:val="22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pPr>
      <w:overflowPunct/>
      <w:autoSpaceDE/>
      <w:autoSpaceDN/>
      <w:adjustRightInd/>
      <w:ind w:firstLine="210"/>
      <w:jc w:val="left"/>
      <w:textAlignment w:val="auto"/>
    </w:pPr>
    <w:rPr>
      <w:rFonts w:eastAsia="SimSun"/>
      <w:szCs w:val="24"/>
      <w:lang w:eastAsia="zh-CN"/>
    </w:rPr>
  </w:style>
  <w:style w:type="character" w:customStyle="1" w:styleId="BodyTextFirstIndentChar">
    <w:name w:val="Body Text First Indent Char"/>
    <w:link w:val="BodyTextFirstIndent"/>
    <w:rPr>
      <w:rFonts w:eastAsia="SimSun"/>
      <w:sz w:val="22"/>
      <w:szCs w:val="24"/>
      <w:lang w:val="en-GB" w:eastAsia="zh-CN" w:bidi="ar-SA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adjustRightInd/>
      <w:spacing w:after="120"/>
      <w:ind w:left="283" w:firstLine="210"/>
      <w:jc w:val="left"/>
    </w:pPr>
    <w:rPr>
      <w:rFonts w:eastAsia="SimSun"/>
      <w:szCs w:val="24"/>
    </w:rPr>
  </w:style>
  <w:style w:type="character" w:customStyle="1" w:styleId="BodyTextFirstIndent2Char">
    <w:name w:val="Body Text First Indent 2 Char"/>
    <w:link w:val="BodyTextFirstIndent2"/>
    <w:rPr>
      <w:rFonts w:eastAsia="SimSun"/>
      <w:sz w:val="22"/>
      <w:szCs w:val="24"/>
      <w:lang w:eastAsia="zh-CN"/>
    </w:rPr>
  </w:style>
  <w:style w:type="character" w:styleId="BookTitle">
    <w:name w:val="Book Title"/>
    <w:qFormat/>
    <w:rPr>
      <w:b/>
      <w:bCs/>
      <w:smallCaps/>
      <w:spacing w:val="5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eastAsia="SimSun"/>
      <w:sz w:val="22"/>
      <w:szCs w:val="24"/>
      <w:lang w:eastAsia="zh-CN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rFonts w:eastAsia="SimSu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SimSun"/>
      <w:b/>
      <w:bCs/>
      <w:lang w:eastAsia="zh-CN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eastAsia="SimSun"/>
      <w:sz w:val="22"/>
      <w:szCs w:val="24"/>
      <w:lang w:eastAsia="zh-CN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eastAsia="SimSun" w:hAnsi="Tahoma" w:cs="Tahoma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eastAsia="SimSun"/>
      <w:sz w:val="22"/>
      <w:szCs w:val="24"/>
      <w:lang w:eastAsia="zh-CN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</w:rPr>
  </w:style>
  <w:style w:type="paragraph" w:styleId="EnvelopeReturn">
    <w:name w:val="envelope return"/>
    <w:basedOn w:val="Normal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eastAsia="SimSun"/>
      <w:i/>
      <w:iCs/>
      <w:sz w:val="22"/>
      <w:szCs w:val="24"/>
      <w:lang w:eastAsia="zh-CN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SimSun" w:hAnsi="Courier New" w:cs="Courier New"/>
      <w:lang w:eastAsia="zh-CN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eastAsia="Times New Roman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eastAsia="SimSun"/>
      <w:b/>
      <w:bCs/>
      <w:i/>
      <w:iCs/>
      <w:color w:val="4F81BD"/>
      <w:sz w:val="22"/>
      <w:szCs w:val="24"/>
      <w:lang w:eastAsia="zh-CN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8"/>
      </w:numPr>
      <w:contextualSpacing/>
    </w:pPr>
  </w:style>
  <w:style w:type="paragraph" w:styleId="ListNumber2">
    <w:name w:val="List Number 2"/>
    <w:basedOn w:val="Normal"/>
    <w:pPr>
      <w:numPr>
        <w:numId w:val="9"/>
      </w:numPr>
      <w:contextualSpacing/>
    </w:pPr>
  </w:style>
  <w:style w:type="paragraph" w:styleId="ListNumber3">
    <w:name w:val="List Number 3"/>
    <w:basedOn w:val="Normal"/>
    <w:pPr>
      <w:numPr>
        <w:numId w:val="10"/>
      </w:numPr>
      <w:contextualSpacing/>
    </w:pPr>
  </w:style>
  <w:style w:type="paragraph" w:styleId="ListNumber4">
    <w:name w:val="List Number 4"/>
    <w:basedOn w:val="Normal"/>
    <w:pPr>
      <w:numPr>
        <w:numId w:val="11"/>
      </w:numPr>
      <w:contextualSpacing/>
    </w:pPr>
  </w:style>
  <w:style w:type="paragraph" w:styleId="ListNumber5">
    <w:name w:val="List Number 5"/>
    <w:basedOn w:val="Normal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SimSun" w:hAnsi="Courier New" w:cs="Courier New"/>
      <w:lang w:val="en-GB" w:eastAsia="zh-CN"/>
    </w:rPr>
  </w:style>
  <w:style w:type="character" w:customStyle="1" w:styleId="MacroTextChar">
    <w:name w:val="Macro Text Char"/>
    <w:link w:val="MacroText"/>
    <w:rPr>
      <w:rFonts w:ascii="Courier New" w:eastAsia="SimSun" w:hAnsi="Courier New" w:cs="Courier New"/>
      <w:lang w:eastAsia="zh-CN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zh-CN"/>
    </w:rPr>
  </w:style>
  <w:style w:type="paragraph" w:styleId="NoSpacing">
    <w:name w:val="No Spacing"/>
    <w:qFormat/>
    <w:rPr>
      <w:rFonts w:eastAsia="SimSun"/>
      <w:sz w:val="22"/>
      <w:szCs w:val="24"/>
      <w:lang w:val="en-GB" w:eastAsia="zh-CN"/>
    </w:rPr>
  </w:style>
  <w:style w:type="paragraph" w:styleId="NormalWeb">
    <w:name w:val="Normal (Web)"/>
    <w:basedOn w:val="Normal"/>
    <w:uiPriority w:val="99"/>
    <w:rPr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eastAsia="SimSun"/>
      <w:sz w:val="22"/>
      <w:szCs w:val="24"/>
      <w:lang w:eastAsia="zh-CN"/>
    </w:rPr>
  </w:style>
  <w:style w:type="character" w:styleId="PlaceholderText">
    <w:name w:val="Placeholder Text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eastAsia="SimSun" w:hAnsi="Courier New" w:cs="Courier New"/>
      <w:lang w:eastAsia="zh-CN"/>
    </w:rPr>
  </w:style>
  <w:style w:type="paragraph" w:styleId="Quote">
    <w:name w:val="Quote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link w:val="Quote"/>
    <w:rPr>
      <w:rFonts w:eastAsia="SimSun"/>
      <w:i/>
      <w:iCs/>
      <w:color w:val="000000"/>
      <w:sz w:val="22"/>
      <w:szCs w:val="24"/>
      <w:lang w:eastAsia="zh-CN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eastAsia="SimSun"/>
      <w:sz w:val="22"/>
      <w:szCs w:val="24"/>
      <w:lang w:eastAsia="zh-CN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eastAsia="SimSun"/>
      <w:sz w:val="22"/>
      <w:szCs w:val="24"/>
      <w:lang w:eastAsia="zh-CN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zh-CN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pPr>
      <w:numPr>
        <w:numId w:val="0"/>
      </w:numPr>
      <w:adjustRightInd/>
      <w:spacing w:before="240" w:after="60"/>
      <w:jc w:val="left"/>
      <w:outlineLvl w:val="9"/>
    </w:pPr>
    <w:rPr>
      <w:rFonts w:ascii="Cambria" w:eastAsia="Times New Roman" w:hAnsi="Cambria"/>
      <w:b w:val="0"/>
      <w:bCs w:val="0"/>
      <w:kern w:val="32"/>
      <w:sz w:val="32"/>
      <w:szCs w:val="32"/>
    </w:rPr>
  </w:style>
  <w:style w:type="paragraph" w:customStyle="1" w:styleId="Body0">
    <w:name w:val="Body"/>
    <w:basedOn w:val="Normal"/>
    <w:link w:val="BodyChar1"/>
    <w:pPr>
      <w:spacing w:after="210" w:line="264" w:lineRule="auto"/>
      <w:jc w:val="both"/>
    </w:pPr>
    <w:rPr>
      <w:rFonts w:ascii="Arial" w:eastAsia="Arial Unicode MS" w:hAnsi="Arial"/>
      <w:sz w:val="21"/>
      <w:szCs w:val="21"/>
      <w:lang w:val="en-US" w:eastAsia="en-GB"/>
    </w:rPr>
  </w:style>
  <w:style w:type="paragraph" w:customStyle="1" w:styleId="Body1">
    <w:name w:val="Body 1"/>
    <w:basedOn w:val="Body0"/>
    <w:link w:val="Body1Char"/>
    <w:qFormat/>
  </w:style>
  <w:style w:type="paragraph" w:customStyle="1" w:styleId="Body2">
    <w:name w:val="Body 2"/>
    <w:basedOn w:val="Body1"/>
    <w:link w:val="Body2Char"/>
    <w:pPr>
      <w:ind w:left="709"/>
    </w:pPr>
  </w:style>
  <w:style w:type="paragraph" w:customStyle="1" w:styleId="Body3">
    <w:name w:val="Body 3"/>
    <w:basedOn w:val="Body2"/>
    <w:link w:val="Body3Char"/>
    <w:pPr>
      <w:ind w:left="1418"/>
    </w:pPr>
  </w:style>
  <w:style w:type="paragraph" w:customStyle="1" w:styleId="Body4">
    <w:name w:val="Body 4"/>
    <w:basedOn w:val="Body3"/>
    <w:link w:val="Body4Char"/>
    <w:pPr>
      <w:ind w:left="2126"/>
    </w:pPr>
  </w:style>
  <w:style w:type="paragraph" w:customStyle="1" w:styleId="Body5">
    <w:name w:val="Body 5"/>
    <w:basedOn w:val="Body4"/>
    <w:link w:val="Body5Char"/>
    <w:pPr>
      <w:ind w:left="2835"/>
    </w:pPr>
  </w:style>
  <w:style w:type="character" w:customStyle="1" w:styleId="BoldText">
    <w:name w:val="BoldText"/>
    <w:rPr>
      <w:b/>
    </w:rPr>
  </w:style>
  <w:style w:type="character" w:customStyle="1" w:styleId="Heading1Text">
    <w:name w:val="Heading 1 Text"/>
    <w:qFormat/>
    <w:rPr>
      <w:b/>
      <w:smallCaps/>
    </w:rPr>
  </w:style>
  <w:style w:type="character" w:customStyle="1" w:styleId="Heading2Text">
    <w:name w:val="Heading 2 Text"/>
    <w:rPr>
      <w:b/>
    </w:rPr>
  </w:style>
  <w:style w:type="character" w:customStyle="1" w:styleId="Heading3Text">
    <w:name w:val="Heading 3 Text"/>
    <w:rPr>
      <w:b/>
    </w:rPr>
  </w:style>
  <w:style w:type="character" w:customStyle="1" w:styleId="Heading4Text">
    <w:name w:val="Heading 4 Text"/>
    <w:rPr>
      <w:b/>
    </w:rPr>
  </w:style>
  <w:style w:type="paragraph" w:customStyle="1" w:styleId="Level1">
    <w:name w:val="Level 1"/>
    <w:basedOn w:val="Body1"/>
    <w:next w:val="Body2"/>
    <w:link w:val="Level1Char"/>
    <w:uiPriority w:val="99"/>
    <w:qFormat/>
    <w:pPr>
      <w:numPr>
        <w:numId w:val="13"/>
      </w:numPr>
      <w:outlineLvl w:val="0"/>
    </w:pPr>
  </w:style>
  <w:style w:type="paragraph" w:customStyle="1" w:styleId="Level2">
    <w:name w:val="Level 2"/>
    <w:basedOn w:val="Body2"/>
    <w:next w:val="Body2"/>
    <w:link w:val="Level2Char"/>
    <w:uiPriority w:val="99"/>
    <w:qFormat/>
    <w:pPr>
      <w:numPr>
        <w:ilvl w:val="1"/>
        <w:numId w:val="13"/>
      </w:numPr>
      <w:outlineLvl w:val="1"/>
    </w:pPr>
  </w:style>
  <w:style w:type="paragraph" w:customStyle="1" w:styleId="Level3">
    <w:name w:val="Level 3"/>
    <w:basedOn w:val="Body3"/>
    <w:next w:val="Body3"/>
    <w:link w:val="Level3Char"/>
    <w:uiPriority w:val="99"/>
    <w:qFormat/>
    <w:pPr>
      <w:numPr>
        <w:ilvl w:val="2"/>
        <w:numId w:val="13"/>
      </w:numPr>
      <w:outlineLvl w:val="2"/>
    </w:pPr>
  </w:style>
  <w:style w:type="paragraph" w:customStyle="1" w:styleId="Level4">
    <w:name w:val="Level 4"/>
    <w:basedOn w:val="Body4"/>
    <w:next w:val="Body4"/>
    <w:link w:val="Level4Char"/>
    <w:uiPriority w:val="99"/>
    <w:qFormat/>
    <w:pPr>
      <w:numPr>
        <w:ilvl w:val="3"/>
        <w:numId w:val="13"/>
      </w:numPr>
      <w:outlineLvl w:val="3"/>
    </w:pPr>
  </w:style>
  <w:style w:type="paragraph" w:customStyle="1" w:styleId="Level5">
    <w:name w:val="Level 5"/>
    <w:basedOn w:val="Body5"/>
    <w:next w:val="Body5"/>
    <w:link w:val="Level5Char"/>
    <w:uiPriority w:val="99"/>
    <w:qFormat/>
    <w:pPr>
      <w:numPr>
        <w:ilvl w:val="4"/>
        <w:numId w:val="13"/>
      </w:numPr>
      <w:outlineLvl w:val="4"/>
    </w:pPr>
  </w:style>
  <w:style w:type="character" w:customStyle="1" w:styleId="BoldItalicText">
    <w:name w:val="BoldItalicText"/>
    <w:rPr>
      <w:b/>
      <w:i/>
    </w:rPr>
  </w:style>
  <w:style w:type="character" w:customStyle="1" w:styleId="ItalicText">
    <w:name w:val="ItalicText"/>
    <w:rPr>
      <w:i/>
    </w:rPr>
  </w:style>
  <w:style w:type="character" w:customStyle="1" w:styleId="BoldUnderlinedText">
    <w:name w:val="BoldUnderlinedText"/>
    <w:rPr>
      <w:b/>
      <w:u w:val="single"/>
    </w:rPr>
  </w:style>
  <w:style w:type="character" w:customStyle="1" w:styleId="UnderlinedText">
    <w:name w:val="UnderlinedText"/>
    <w:rPr>
      <w:u w:val="single"/>
    </w:rPr>
  </w:style>
  <w:style w:type="paragraph" w:customStyle="1" w:styleId="CentredSubheading">
    <w:name w:val="Centred Subheading"/>
    <w:basedOn w:val="Centred"/>
    <w:next w:val="Body1"/>
    <w:rPr>
      <w:b/>
    </w:rPr>
  </w:style>
  <w:style w:type="paragraph" w:customStyle="1" w:styleId="Centred">
    <w:name w:val="Centred"/>
    <w:basedOn w:val="Body0"/>
    <w:next w:val="Body1"/>
    <w:pPr>
      <w:keepNext/>
      <w:jc w:val="center"/>
    </w:pPr>
  </w:style>
  <w:style w:type="paragraph" w:customStyle="1" w:styleId="Parties">
    <w:name w:val="Parties"/>
    <w:basedOn w:val="Body0"/>
    <w:next w:val="Body2"/>
    <w:link w:val="PartiesChar"/>
    <w:pPr>
      <w:numPr>
        <w:numId w:val="14"/>
      </w:numPr>
    </w:pPr>
  </w:style>
  <w:style w:type="paragraph" w:customStyle="1" w:styleId="Recitals">
    <w:name w:val="Recitals"/>
    <w:basedOn w:val="Body0"/>
    <w:next w:val="Body2"/>
    <w:pPr>
      <w:numPr>
        <w:numId w:val="15"/>
      </w:numPr>
      <w:tabs>
        <w:tab w:val="clear" w:pos="709"/>
        <w:tab w:val="num" w:pos="0"/>
      </w:tabs>
      <w:ind w:left="0" w:firstLine="0"/>
    </w:pPr>
  </w:style>
  <w:style w:type="paragraph" w:customStyle="1" w:styleId="Address">
    <w:name w:val="Address"/>
    <w:basedOn w:val="Normal"/>
    <w:pPr>
      <w:spacing w:line="264" w:lineRule="auto"/>
      <w:jc w:val="center"/>
    </w:pPr>
    <w:rPr>
      <w:rFonts w:ascii="Arial" w:eastAsia="Arial Unicode MS" w:hAnsi="Arial"/>
      <w:sz w:val="16"/>
      <w:szCs w:val="16"/>
      <w:lang w:val="en-US" w:eastAsia="en-US"/>
    </w:rPr>
  </w:style>
  <w:style w:type="paragraph" w:customStyle="1" w:styleId="NormalCentred">
    <w:name w:val="Normal Centred"/>
    <w:basedOn w:val="Normal"/>
    <w:uiPriority w:val="9"/>
    <w:pPr>
      <w:spacing w:line="264" w:lineRule="auto"/>
      <w:jc w:val="center"/>
    </w:pPr>
    <w:rPr>
      <w:rFonts w:ascii="Arial" w:eastAsia="Arial Unicode MS" w:hAnsi="Arial"/>
      <w:sz w:val="21"/>
      <w:lang w:val="en-US" w:eastAsia="en-US"/>
    </w:rPr>
  </w:style>
  <w:style w:type="character" w:customStyle="1" w:styleId="SmallCaps">
    <w:name w:val="SmallCaps"/>
    <w:rPr>
      <w:rFonts w:ascii="Arial" w:hAnsi="Arial"/>
      <w:smallCaps/>
      <w:sz w:val="21"/>
    </w:rPr>
  </w:style>
  <w:style w:type="character" w:customStyle="1" w:styleId="FooterChar">
    <w:name w:val="Footer Char"/>
    <w:link w:val="Footer"/>
    <w:rPr>
      <w:rFonts w:eastAsia="SimSun"/>
      <w:sz w:val="22"/>
      <w:szCs w:val="24"/>
      <w:lang w:eastAsia="zh-CN"/>
    </w:rPr>
  </w:style>
  <w:style w:type="paragraph" w:customStyle="1" w:styleId="CentredHeading">
    <w:name w:val="Centred Heading"/>
    <w:basedOn w:val="Body1"/>
    <w:next w:val="Body1"/>
    <w:pPr>
      <w:keepNext/>
      <w:jc w:val="center"/>
    </w:pPr>
    <w:rPr>
      <w:b/>
      <w:smallCaps/>
    </w:rPr>
  </w:style>
  <w:style w:type="paragraph" w:customStyle="1" w:styleId="SchTitle">
    <w:name w:val="Sch  Title"/>
    <w:basedOn w:val="SchSubtitle"/>
    <w:next w:val="SchSubtitle"/>
    <w:pPr>
      <w:numPr>
        <w:numId w:val="16"/>
      </w:numPr>
      <w:tabs>
        <w:tab w:val="num" w:pos="720"/>
      </w:tabs>
      <w:ind w:left="720"/>
    </w:pPr>
    <w:rPr>
      <w:smallCaps/>
    </w:rPr>
  </w:style>
  <w:style w:type="paragraph" w:customStyle="1" w:styleId="SchSubtitle">
    <w:name w:val="Sch  Subtitle"/>
    <w:basedOn w:val="Body0"/>
    <w:next w:val="Body2"/>
    <w:pPr>
      <w:keepNext/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pPr>
      <w:keepNext/>
    </w:pPr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pPr>
      <w:keepNext/>
    </w:pPr>
    <w:rPr>
      <w:b/>
    </w:rPr>
  </w:style>
  <w:style w:type="paragraph" w:customStyle="1" w:styleId="Heading1Restart">
    <w:name w:val="Heading 1 Restart"/>
    <w:basedOn w:val="Heading1"/>
    <w:next w:val="Body2"/>
    <w:link w:val="Heading1RestartChar"/>
    <w:pPr>
      <w:numPr>
        <w:numId w:val="0"/>
      </w:numPr>
      <w:tabs>
        <w:tab w:val="left" w:pos="709"/>
      </w:tabs>
      <w:adjustRightInd/>
      <w:spacing w:after="210" w:line="264" w:lineRule="auto"/>
      <w:ind w:left="709" w:hanging="709"/>
    </w:pPr>
    <w:rPr>
      <w:rFonts w:ascii="Arial" w:eastAsia="Arial Unicode MS" w:hAnsi="Arial"/>
      <w:b w:val="0"/>
      <w:smallCaps/>
      <w:sz w:val="21"/>
      <w:szCs w:val="21"/>
      <w:lang w:val="en-US" w:eastAsia="en-GB"/>
    </w:rPr>
  </w:style>
  <w:style w:type="character" w:customStyle="1" w:styleId="Heading1RestartChar">
    <w:name w:val="Heading 1 Restart Char"/>
    <w:link w:val="Heading1Restart"/>
    <w:rPr>
      <w:rFonts w:ascii="Arial" w:eastAsia="Arial Unicode MS" w:hAnsi="Arial"/>
      <w:b/>
      <w:smallCaps/>
      <w:sz w:val="21"/>
      <w:szCs w:val="21"/>
      <w:lang w:val="en-US"/>
    </w:rPr>
  </w:style>
  <w:style w:type="paragraph" w:customStyle="1" w:styleId="Heading2Restart">
    <w:name w:val="Heading 2 Restart"/>
    <w:basedOn w:val="Heading2"/>
    <w:next w:val="Body2"/>
    <w:link w:val="Heading2RestartChar"/>
    <w:pPr>
      <w:keepNext/>
      <w:numPr>
        <w:ilvl w:val="0"/>
        <w:numId w:val="0"/>
      </w:numPr>
      <w:tabs>
        <w:tab w:val="left" w:pos="709"/>
      </w:tabs>
      <w:adjustRightInd/>
      <w:spacing w:after="210" w:line="264" w:lineRule="auto"/>
      <w:ind w:left="709" w:hanging="709"/>
    </w:pPr>
    <w:rPr>
      <w:rFonts w:ascii="Arial" w:eastAsia="Arial Unicode MS" w:hAnsi="Arial"/>
      <w:b/>
      <w:sz w:val="21"/>
      <w:szCs w:val="21"/>
      <w:lang w:val="en-US" w:eastAsia="en-GB"/>
    </w:rPr>
  </w:style>
  <w:style w:type="paragraph" w:customStyle="1" w:styleId="Heading3Restart">
    <w:name w:val="Heading 3 Restart"/>
    <w:basedOn w:val="Heading3"/>
    <w:next w:val="Body3"/>
    <w:link w:val="Heading3RestartChar"/>
    <w:pPr>
      <w:keepNext/>
      <w:numPr>
        <w:ilvl w:val="0"/>
        <w:numId w:val="0"/>
      </w:numPr>
      <w:adjustRightInd/>
      <w:spacing w:after="210" w:line="264" w:lineRule="auto"/>
      <w:ind w:left="1418" w:hanging="709"/>
    </w:pPr>
    <w:rPr>
      <w:rFonts w:ascii="Arial" w:eastAsia="Arial Unicode MS" w:hAnsi="Arial"/>
      <w:b/>
      <w:sz w:val="21"/>
      <w:szCs w:val="21"/>
      <w:lang w:val="en-US" w:eastAsia="en-GB"/>
    </w:rPr>
  </w:style>
  <w:style w:type="character" w:customStyle="1" w:styleId="Heading3RestartChar">
    <w:name w:val="Heading 3 Restart Char"/>
    <w:link w:val="Heading3Restart"/>
    <w:rPr>
      <w:rFonts w:ascii="Arial" w:eastAsia="Arial Unicode MS" w:hAnsi="Arial"/>
      <w:b/>
      <w:sz w:val="21"/>
      <w:szCs w:val="21"/>
      <w:lang w:val="en-US"/>
    </w:rPr>
  </w:style>
  <w:style w:type="character" w:customStyle="1" w:styleId="BodyChar1">
    <w:name w:val="Body Char"/>
    <w:link w:val="Body0"/>
    <w:rPr>
      <w:rFonts w:ascii="Arial" w:eastAsia="Arial Unicode MS" w:hAnsi="Arial"/>
      <w:sz w:val="21"/>
      <w:szCs w:val="21"/>
      <w:lang w:val="en-US"/>
    </w:rPr>
  </w:style>
  <w:style w:type="character" w:customStyle="1" w:styleId="Body1Char">
    <w:name w:val="Body 1 Char"/>
    <w:link w:val="Body1"/>
    <w:rPr>
      <w:rFonts w:ascii="Arial" w:eastAsia="Arial Unicode MS" w:hAnsi="Arial"/>
      <w:sz w:val="21"/>
      <w:szCs w:val="21"/>
      <w:lang w:val="en-US"/>
    </w:rPr>
  </w:style>
  <w:style w:type="character" w:customStyle="1" w:styleId="Body2Char">
    <w:name w:val="Body 2 Char"/>
    <w:link w:val="Body2"/>
    <w:rPr>
      <w:rFonts w:ascii="Arial" w:eastAsia="Arial Unicode MS" w:hAnsi="Arial"/>
      <w:sz w:val="21"/>
      <w:szCs w:val="21"/>
      <w:lang w:val="en-US"/>
    </w:rPr>
  </w:style>
  <w:style w:type="character" w:customStyle="1" w:styleId="Level2Char">
    <w:name w:val="Level 2 Char"/>
    <w:link w:val="Level2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2Char">
    <w:name w:val="Heading 2 Char"/>
    <w:link w:val="Heading2"/>
    <w:rPr>
      <w:rFonts w:eastAsia="STZhongsong"/>
      <w:sz w:val="22"/>
      <w:lang w:eastAsia="zh-CN"/>
    </w:rPr>
  </w:style>
  <w:style w:type="character" w:customStyle="1" w:styleId="Heading2RestartChar">
    <w:name w:val="Heading 2 Restart Char"/>
    <w:link w:val="Heading2Restart"/>
    <w:rPr>
      <w:rFonts w:ascii="Arial" w:eastAsia="Arial Unicode MS" w:hAnsi="Arial"/>
      <w:b/>
      <w:sz w:val="21"/>
      <w:szCs w:val="21"/>
      <w:lang w:val="en-US"/>
    </w:rPr>
  </w:style>
  <w:style w:type="numbering" w:customStyle="1" w:styleId="SchCustomList">
    <w:name w:val="Sch Custom List"/>
    <w:basedOn w:val="NoList"/>
    <w:pPr>
      <w:numPr>
        <w:numId w:val="16"/>
      </w:numPr>
    </w:pPr>
  </w:style>
  <w:style w:type="character" w:customStyle="1" w:styleId="Body3Char">
    <w:name w:val="Body 3 Char"/>
    <w:link w:val="Body3"/>
    <w:rPr>
      <w:rFonts w:ascii="Arial" w:eastAsia="Arial Unicode MS" w:hAnsi="Arial"/>
      <w:sz w:val="21"/>
      <w:szCs w:val="21"/>
      <w:lang w:val="en-US"/>
    </w:rPr>
  </w:style>
  <w:style w:type="character" w:customStyle="1" w:styleId="Body4Char">
    <w:name w:val="Body 4 Char"/>
    <w:link w:val="Body4"/>
    <w:rPr>
      <w:rFonts w:ascii="Arial" w:eastAsia="Arial Unicode MS" w:hAnsi="Arial"/>
      <w:sz w:val="21"/>
      <w:szCs w:val="21"/>
      <w:lang w:val="en-US"/>
    </w:rPr>
  </w:style>
  <w:style w:type="character" w:customStyle="1" w:styleId="Body5Char">
    <w:name w:val="Body 5 Char"/>
    <w:link w:val="Body5"/>
    <w:rPr>
      <w:rFonts w:ascii="Arial" w:eastAsia="Arial Unicode MS" w:hAnsi="Arial"/>
      <w:sz w:val="21"/>
      <w:szCs w:val="21"/>
      <w:lang w:val="en-US"/>
    </w:rPr>
  </w:style>
  <w:style w:type="character" w:customStyle="1" w:styleId="Level1Char">
    <w:name w:val="Level 1 Char"/>
    <w:link w:val="Level1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1Char">
    <w:name w:val="Heading 1 Char"/>
    <w:link w:val="Heading1"/>
    <w:rPr>
      <w:rFonts w:eastAsia="STZhongsong"/>
      <w:b/>
      <w:bCs/>
      <w:caps/>
      <w:sz w:val="22"/>
      <w:lang w:eastAsia="zh-CN"/>
    </w:rPr>
  </w:style>
  <w:style w:type="character" w:customStyle="1" w:styleId="Level3Char">
    <w:name w:val="Level 3 Char"/>
    <w:link w:val="Level3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3Char">
    <w:name w:val="Heading 3 Char"/>
    <w:link w:val="Heading3"/>
    <w:rPr>
      <w:rFonts w:eastAsia="STZhongsong"/>
      <w:sz w:val="22"/>
      <w:lang w:eastAsia="zh-CN"/>
    </w:rPr>
  </w:style>
  <w:style w:type="character" w:customStyle="1" w:styleId="Level4Char">
    <w:name w:val="Level 4 Char"/>
    <w:link w:val="Level4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4Char">
    <w:name w:val="Heading 4 Char"/>
    <w:link w:val="Heading4"/>
    <w:rPr>
      <w:rFonts w:eastAsia="STZhongsong"/>
      <w:sz w:val="22"/>
      <w:lang w:eastAsia="zh-CN"/>
    </w:rPr>
  </w:style>
  <w:style w:type="character" w:customStyle="1" w:styleId="Heading5Char">
    <w:name w:val="Heading 5 Char"/>
    <w:aliases w:val="Style 10 Char"/>
    <w:link w:val="Heading5"/>
    <w:rPr>
      <w:rFonts w:eastAsia="STZhongsong"/>
      <w:sz w:val="22"/>
      <w:lang w:eastAsia="zh-CN"/>
    </w:rPr>
  </w:style>
  <w:style w:type="character" w:customStyle="1" w:styleId="Level5Char">
    <w:name w:val="Level 5 Char"/>
    <w:link w:val="Level5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SchNumber1Char">
    <w:name w:val="Sch Number 1 Char"/>
    <w:link w:val="SchNumber1"/>
    <w:rPr>
      <w:rFonts w:ascii="Arial" w:eastAsia="Arial Unicode MS" w:hAnsi="Arial"/>
      <w:sz w:val="21"/>
      <w:szCs w:val="21"/>
      <w:lang w:val="en-US"/>
    </w:rPr>
  </w:style>
  <w:style w:type="character" w:customStyle="1" w:styleId="SchHeading1Char">
    <w:name w:val="Sch Heading 1 Char"/>
    <w:link w:val="SchHeading1"/>
    <w:rPr>
      <w:rFonts w:ascii="Arial" w:eastAsia="Arial Unicode MS" w:hAnsi="Arial"/>
      <w:b/>
      <w:smallCaps/>
      <w:sz w:val="21"/>
      <w:szCs w:val="21"/>
      <w:lang w:val="en-US"/>
    </w:rPr>
  </w:style>
  <w:style w:type="character" w:customStyle="1" w:styleId="SchNumber2Char">
    <w:name w:val="Sch Number 2 Char"/>
    <w:link w:val="SchNumber2"/>
    <w:rPr>
      <w:rFonts w:ascii="Arial" w:eastAsia="Arial Unicode MS" w:hAnsi="Arial"/>
      <w:sz w:val="21"/>
      <w:szCs w:val="21"/>
      <w:lang w:val="en-US"/>
    </w:rPr>
  </w:style>
  <w:style w:type="character" w:customStyle="1" w:styleId="SchHeading2Char">
    <w:name w:val="Sch Heading 2 Char"/>
    <w:link w:val="SchHeading2"/>
    <w:rPr>
      <w:rFonts w:ascii="Arial" w:eastAsia="Arial Unicode MS" w:hAnsi="Arial"/>
      <w:b/>
      <w:sz w:val="21"/>
      <w:szCs w:val="21"/>
      <w:lang w:val="en-US"/>
    </w:rPr>
  </w:style>
  <w:style w:type="character" w:customStyle="1" w:styleId="SchNumber3Char">
    <w:name w:val="Sch Number 3 Char"/>
    <w:link w:val="SchNumber3"/>
    <w:rPr>
      <w:rFonts w:ascii="Arial" w:eastAsia="Arial Unicode MS" w:hAnsi="Arial"/>
      <w:sz w:val="21"/>
      <w:szCs w:val="21"/>
      <w:lang w:val="en-US"/>
    </w:rPr>
  </w:style>
  <w:style w:type="character" w:customStyle="1" w:styleId="SchNumber4Char">
    <w:name w:val="Sch Number 4 Char"/>
    <w:link w:val="SchNumber4"/>
    <w:rPr>
      <w:rFonts w:ascii="Arial" w:eastAsia="Arial Unicode MS" w:hAnsi="Arial"/>
      <w:sz w:val="21"/>
      <w:szCs w:val="21"/>
      <w:lang w:val="en-US"/>
    </w:rPr>
  </w:style>
  <w:style w:type="character" w:customStyle="1" w:styleId="SchNumber5Char">
    <w:name w:val="Sch Number 5 Char"/>
    <w:link w:val="SchNumber5"/>
    <w:rPr>
      <w:rFonts w:ascii="Arial" w:eastAsia="Arial Unicode MS" w:hAnsi="Arial"/>
      <w:sz w:val="21"/>
      <w:szCs w:val="21"/>
      <w:lang w:val="en-US"/>
    </w:rPr>
  </w:style>
  <w:style w:type="paragraph" w:customStyle="1" w:styleId="SchHeading3">
    <w:name w:val="Sch Heading 3"/>
    <w:basedOn w:val="SchNumber3"/>
    <w:next w:val="Body3"/>
    <w:link w:val="SchHeading3Char"/>
    <w:pPr>
      <w:keepNext/>
    </w:pPr>
    <w:rPr>
      <w:b/>
    </w:rPr>
  </w:style>
  <w:style w:type="character" w:customStyle="1" w:styleId="SchHeading3Char">
    <w:name w:val="Sch Heading 3 Char"/>
    <w:link w:val="SchHeading3"/>
    <w:rPr>
      <w:rFonts w:ascii="Arial" w:eastAsia="Arial Unicode MS" w:hAnsi="Arial"/>
      <w:b/>
      <w:sz w:val="21"/>
      <w:szCs w:val="21"/>
      <w:lang w:val="en-US"/>
    </w:rPr>
  </w:style>
  <w:style w:type="paragraph" w:customStyle="1" w:styleId="Parts">
    <w:name w:val="Parts"/>
    <w:basedOn w:val="Body1"/>
    <w:next w:val="Body1"/>
    <w:pPr>
      <w:keepNext/>
      <w:jc w:val="center"/>
    </w:pPr>
    <w:rPr>
      <w:b/>
    </w:rPr>
  </w:style>
  <w:style w:type="paragraph" w:customStyle="1" w:styleId="Address2">
    <w:name w:val="Address 2"/>
    <w:basedOn w:val="Normal"/>
    <w:pPr>
      <w:spacing w:line="264" w:lineRule="auto"/>
      <w:jc w:val="both"/>
    </w:pPr>
    <w:rPr>
      <w:rFonts w:ascii="Arial" w:eastAsia="Times New Roman" w:hAnsi="Arial"/>
      <w:sz w:val="14"/>
      <w:szCs w:val="21"/>
      <w:lang w:val="en-US" w:eastAsia="en-GB"/>
    </w:rPr>
  </w:style>
  <w:style w:type="paragraph" w:customStyle="1" w:styleId="address3">
    <w:name w:val="address 3"/>
    <w:basedOn w:val="Address2"/>
    <w:pPr>
      <w:spacing w:after="120" w:line="240" w:lineRule="auto"/>
    </w:pPr>
    <w:rPr>
      <w:sz w:val="12"/>
    </w:rPr>
  </w:style>
  <w:style w:type="numbering" w:customStyle="1" w:styleId="SchCustomList0">
    <w:name w:val="SchCustomList"/>
  </w:style>
  <w:style w:type="character" w:customStyle="1" w:styleId="Superscript">
    <w:name w:val="Superscript"/>
    <w:uiPriority w:val="1"/>
    <w:qFormat/>
    <w:rPr>
      <w:vertAlign w:val="superscript"/>
      <w:lang w:val="en-GB"/>
    </w:rPr>
  </w:style>
  <w:style w:type="character" w:customStyle="1" w:styleId="PartiesChar">
    <w:name w:val="Parties Char"/>
    <w:link w:val="Parties"/>
    <w:rPr>
      <w:rFonts w:ascii="Arial" w:eastAsia="Arial Unicode MS" w:hAnsi="Arial"/>
      <w:sz w:val="21"/>
      <w:szCs w:val="21"/>
      <w:lang w:val="en-US"/>
    </w:rPr>
  </w:style>
  <w:style w:type="paragraph" w:customStyle="1" w:styleId="Level3-Definitions">
    <w:name w:val="Level 3 - Definitions"/>
    <w:basedOn w:val="Normal"/>
    <w:qFormat/>
    <w:pPr>
      <w:numPr>
        <w:numId w:val="17"/>
      </w:numPr>
      <w:spacing w:after="210" w:line="264" w:lineRule="auto"/>
      <w:jc w:val="both"/>
    </w:pPr>
    <w:rPr>
      <w:rFonts w:ascii="Arial" w:eastAsia="Arial Unicode MS" w:hAnsi="Arial"/>
      <w:sz w:val="21"/>
      <w:szCs w:val="21"/>
      <w:lang w:val="en-US" w:eastAsia="en-GB"/>
    </w:rPr>
  </w:style>
  <w:style w:type="paragraph" w:customStyle="1" w:styleId="NormalRight">
    <w:name w:val="Normal Right"/>
    <w:basedOn w:val="Normal"/>
    <w:qFormat/>
    <w:pPr>
      <w:spacing w:line="264" w:lineRule="auto"/>
      <w:jc w:val="right"/>
    </w:pPr>
    <w:rPr>
      <w:rFonts w:ascii="Arial" w:eastAsia="Arial Unicode MS" w:hAnsi="Arial"/>
      <w:sz w:val="21"/>
      <w:szCs w:val="21"/>
      <w:lang w:val="en-US" w:eastAsia="en-GB"/>
    </w:rPr>
  </w:style>
  <w:style w:type="paragraph" w:customStyle="1" w:styleId="Executionclause">
    <w:name w:val="Execution clause"/>
    <w:basedOn w:val="BodyText"/>
    <w:pPr>
      <w:spacing w:after="0"/>
      <w:jc w:val="left"/>
    </w:pPr>
  </w:style>
  <w:style w:type="paragraph" w:customStyle="1" w:styleId="Style1">
    <w:name w:val="Style1"/>
    <w:basedOn w:val="SchHead"/>
    <w:link w:val="Style1Char"/>
    <w:qFormat/>
  </w:style>
  <w:style w:type="table" w:customStyle="1" w:styleId="TableGrid10">
    <w:name w:val="Table Grid1"/>
    <w:basedOn w:val="TableNormal"/>
    <w:next w:val="TableGrid"/>
    <w:uiPriority w:val="5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link w:val="Style1"/>
    <w:rPr>
      <w:rFonts w:eastAsia="STZhongsong"/>
      <w:b/>
      <w:caps/>
      <w:sz w:val="22"/>
      <w:lang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Pr>
      <w:rFonts w:eastAsia="SimSun"/>
      <w:sz w:val="22"/>
      <w:szCs w:val="24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rsid w:val="00131F2E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2F61E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13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SimSun"/>
      <w:sz w:val="22"/>
      <w:szCs w:val="24"/>
      <w:lang w:val="en-GB" w:eastAsia="zh-CN"/>
    </w:rPr>
  </w:style>
  <w:style w:type="paragraph" w:styleId="Heading1">
    <w:name w:val="heading 1"/>
    <w:basedOn w:val="HouseStyleBase"/>
    <w:link w:val="Heading1Char"/>
    <w:uiPriority w:val="1"/>
    <w:qFormat/>
    <w:pPr>
      <w:keepNext/>
      <w:numPr>
        <w:numId w:val="2"/>
      </w:numPr>
      <w:outlineLvl w:val="0"/>
    </w:pPr>
    <w:rPr>
      <w:b/>
      <w:bCs/>
      <w:caps/>
    </w:rPr>
  </w:style>
  <w:style w:type="paragraph" w:styleId="Heading2">
    <w:name w:val="heading 2"/>
    <w:basedOn w:val="HouseStyleBase"/>
    <w:link w:val="Heading2Char"/>
    <w:uiPriority w:val="1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link w:val="Heading3Char"/>
    <w:uiPriority w:val="1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1"/>
    <w:qFormat/>
    <w:pPr>
      <w:numPr>
        <w:ilvl w:val="3"/>
        <w:numId w:val="2"/>
      </w:numPr>
      <w:outlineLvl w:val="3"/>
    </w:pPr>
  </w:style>
  <w:style w:type="paragraph" w:styleId="Heading5">
    <w:name w:val="heading 5"/>
    <w:aliases w:val="Style 10"/>
    <w:basedOn w:val="HouseStyleBase"/>
    <w:link w:val="Heading5Char"/>
    <w:uiPriority w:val="1"/>
    <w:qFormat/>
    <w:pPr>
      <w:numPr>
        <w:ilvl w:val="4"/>
        <w:numId w:val="2"/>
      </w:numPr>
      <w:outlineLvl w:val="4"/>
    </w:pPr>
  </w:style>
  <w:style w:type="paragraph" w:styleId="Heading6">
    <w:name w:val="heading 6"/>
    <w:aliases w:val="Style 11"/>
    <w:basedOn w:val="HouseStyleBase"/>
    <w:uiPriority w:val="1"/>
    <w:qFormat/>
    <w:pPr>
      <w:numPr>
        <w:ilvl w:val="5"/>
        <w:numId w:val="2"/>
      </w:numPr>
      <w:outlineLvl w:val="5"/>
    </w:pPr>
  </w:style>
  <w:style w:type="paragraph" w:styleId="Heading7">
    <w:name w:val="heading 7"/>
    <w:aliases w:val="Style 12"/>
    <w:basedOn w:val="HouseStyleBase"/>
    <w:uiPriority w:val="1"/>
    <w:qFormat/>
    <w:pPr>
      <w:numPr>
        <w:ilvl w:val="6"/>
        <w:numId w:val="2"/>
      </w:numPr>
      <w:outlineLvl w:val="6"/>
    </w:pPr>
  </w:style>
  <w:style w:type="paragraph" w:styleId="Heading8">
    <w:name w:val="heading 8"/>
    <w:aliases w:val="Style 13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aliases w:val="Style 14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OC1">
    <w:name w:val="toc 1"/>
    <w:uiPriority w:val="39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val="en-GB" w:eastAsia="zh-CN"/>
    </w:rPr>
  </w:style>
  <w:style w:type="paragraph" w:styleId="TOC2">
    <w:name w:val="toc 2"/>
    <w:uiPriority w:val="39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val="en-GB" w:eastAsia="zh-CN"/>
    </w:rPr>
  </w:style>
  <w:style w:type="paragraph" w:styleId="TOC3">
    <w:name w:val="toc 3"/>
    <w:uiPriority w:val="39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val="en-GB" w:eastAsia="zh-CN"/>
    </w:rPr>
  </w:style>
  <w:style w:type="paragraph" w:styleId="TOC4">
    <w:name w:val="toc 4"/>
    <w:uiPriority w:val="39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val="en-GB" w:eastAsia="zh-CN"/>
    </w:rPr>
  </w:style>
  <w:style w:type="paragraph" w:styleId="TOC5">
    <w:name w:val="toc 5"/>
    <w:uiPriority w:val="39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val="en-GB" w:eastAsia="zh-CN"/>
    </w:rPr>
  </w:style>
  <w:style w:type="paragraph" w:styleId="TOC6">
    <w:name w:val="toc 6"/>
    <w:uiPriority w:val="39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val="en-GB" w:eastAsia="zh-CN"/>
    </w:rPr>
  </w:style>
  <w:style w:type="paragraph" w:styleId="TOC7">
    <w:name w:val="toc 7"/>
    <w:uiPriority w:val="39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val="en-GB" w:eastAsia="zh-CN"/>
    </w:rPr>
  </w:style>
  <w:style w:type="paragraph" w:styleId="TOC8">
    <w:name w:val="toc 8"/>
    <w:uiPriority w:val="39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val="en-GB" w:eastAsia="zh-CN"/>
    </w:rPr>
  </w:style>
  <w:style w:type="paragraph" w:styleId="TOC9">
    <w:name w:val="toc 9"/>
    <w:uiPriority w:val="39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val="en-GB" w:eastAsia="zh-CN"/>
    </w:rPr>
  </w:style>
  <w:style w:type="paragraph" w:styleId="Index1">
    <w:name w:val="index 1"/>
    <w:basedOn w:val="Normal"/>
    <w:next w:val="Normal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pPr>
      <w:tabs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  <w:lang w:eastAsia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13"/>
    <w:pPr>
      <w:tabs>
        <w:tab w:val="center" w:pos="4153"/>
        <w:tab w:val="right" w:pos="8306"/>
      </w:tabs>
    </w:pPr>
  </w:style>
  <w:style w:type="character" w:styleId="PageNumber">
    <w:name w:val="page number"/>
    <w:rPr>
      <w:sz w:val="22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BodyTextIndent8">
    <w:name w:val="Body Text Indent 8"/>
    <w:basedOn w:val="BodyTextIndent7"/>
    <w:pPr>
      <w:ind w:left="5760"/>
    </w:pPr>
  </w:style>
  <w:style w:type="paragraph" w:customStyle="1" w:styleId="MarginText">
    <w:name w:val="Margin Text"/>
    <w:basedOn w:val="HouseStyleBase"/>
    <w:link w:val="MarginTextChar"/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">
    <w:name w:val="List Bullet"/>
    <w:basedOn w:val="Normal"/>
    <w:pPr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rFonts w:eastAsia="Times New Roman"/>
      <w:szCs w:val="20"/>
      <w:lang w:eastAsia="en-US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body">
    <w:name w:val="body"/>
    <w:basedOn w:val="Normal"/>
    <w:link w:val="bodyChar"/>
    <w:rPr>
      <w:lang w:eastAsia="en-GB"/>
    </w:rPr>
  </w:style>
  <w:style w:type="paragraph" w:customStyle="1" w:styleId="bodystrong">
    <w:name w:val="body strong"/>
    <w:basedOn w:val="body"/>
    <w:link w:val="bodystrongChar"/>
    <w:rPr>
      <w:b/>
    </w:rPr>
  </w:style>
  <w:style w:type="paragraph" w:customStyle="1" w:styleId="bodystronger">
    <w:name w:val="body stronger"/>
    <w:basedOn w:val="bodystrong"/>
    <w:link w:val="bodystrongerChar"/>
    <w:rPr>
      <w:caps/>
      <w:szCs w:val="22"/>
    </w:rPr>
  </w:style>
  <w:style w:type="character" w:customStyle="1" w:styleId="bodyChar">
    <w:name w:val="body Char"/>
    <w:link w:val="body"/>
    <w:rPr>
      <w:rFonts w:eastAsia="SimSun"/>
      <w:sz w:val="22"/>
      <w:szCs w:val="24"/>
      <w:lang w:val="en-GB" w:eastAsia="en-GB" w:bidi="ar-SA"/>
    </w:rPr>
  </w:style>
  <w:style w:type="character" w:customStyle="1" w:styleId="bodystrongChar">
    <w:name w:val="body strong Char"/>
    <w:link w:val="bodystrong"/>
    <w:rPr>
      <w:rFonts w:eastAsia="SimSun"/>
      <w:b/>
      <w:sz w:val="22"/>
      <w:szCs w:val="24"/>
      <w:lang w:val="en-GB" w:eastAsia="en-GB" w:bidi="ar-SA"/>
    </w:rPr>
  </w:style>
  <w:style w:type="paragraph" w:customStyle="1" w:styleId="bodystrongcentred">
    <w:name w:val="body strong centred"/>
    <w:basedOn w:val="bodystrong"/>
    <w:pPr>
      <w:jc w:val="center"/>
    </w:pPr>
    <w:rPr>
      <w:szCs w:val="22"/>
    </w:rPr>
  </w:style>
  <w:style w:type="paragraph" w:customStyle="1" w:styleId="bodycondstrongcentredspaced">
    <w:name w:val="body cond strong centred spaced"/>
    <w:basedOn w:val="bodycondstrongcentred"/>
    <w:pPr>
      <w:spacing w:after="40"/>
    </w:pPr>
  </w:style>
  <w:style w:type="paragraph" w:customStyle="1" w:styleId="bodycond">
    <w:name w:val="body cond"/>
    <w:basedOn w:val="body"/>
    <w:link w:val="bodycondChar"/>
    <w:rPr>
      <w:spacing w:val="-3"/>
      <w:szCs w:val="22"/>
    </w:rPr>
  </w:style>
  <w:style w:type="paragraph" w:customStyle="1" w:styleId="bodycondstrong">
    <w:name w:val="body cond strong"/>
    <w:basedOn w:val="bodycond"/>
    <w:link w:val="bodycondstrongChar"/>
    <w:rPr>
      <w:b/>
    </w:rPr>
  </w:style>
  <w:style w:type="paragraph" w:customStyle="1" w:styleId="bodycondstrongcentred">
    <w:name w:val="body cond strong centred"/>
    <w:basedOn w:val="bodycondstrong"/>
    <w:link w:val="bodycondstrongcentredChar"/>
    <w:pPr>
      <w:jc w:val="center"/>
    </w:pPr>
  </w:style>
  <w:style w:type="paragraph" w:customStyle="1" w:styleId="bodycondstrongercentred">
    <w:name w:val="body cond stronger centred"/>
    <w:basedOn w:val="bodycondstrongcentred"/>
    <w:link w:val="bodycondstrongercentredChar"/>
    <w:rPr>
      <w:caps/>
    </w:rPr>
  </w:style>
  <w:style w:type="paragraph" w:customStyle="1" w:styleId="bodycondcentred">
    <w:name w:val="body cond centred"/>
    <w:basedOn w:val="bodycond"/>
    <w:pPr>
      <w:jc w:val="center"/>
    </w:pPr>
  </w:style>
  <w:style w:type="character" w:customStyle="1" w:styleId="HeaderChar">
    <w:name w:val="Header Char"/>
    <w:link w:val="Header"/>
    <w:uiPriority w:val="13"/>
    <w:rPr>
      <w:sz w:val="22"/>
      <w:lang w:val="en-GB" w:eastAsia="en-US" w:bidi="ar-SA"/>
    </w:rPr>
  </w:style>
  <w:style w:type="character" w:customStyle="1" w:styleId="bodycondChar">
    <w:name w:val="body cond Char"/>
    <w:link w:val="bodycond"/>
    <w:rPr>
      <w:rFonts w:eastAsia="SimSun"/>
      <w:spacing w:val="-3"/>
      <w:sz w:val="22"/>
      <w:szCs w:val="22"/>
      <w:lang w:val="en-GB" w:eastAsia="en-GB" w:bidi="ar-SA"/>
    </w:rPr>
  </w:style>
  <w:style w:type="character" w:customStyle="1" w:styleId="bodycondstrongChar">
    <w:name w:val="body cond strong Char"/>
    <w:link w:val="bodycondstrong"/>
    <w:rPr>
      <w:rFonts w:eastAsia="SimSun"/>
      <w:b/>
      <w:spacing w:val="-3"/>
      <w:sz w:val="22"/>
      <w:szCs w:val="22"/>
      <w:lang w:val="en-GB" w:eastAsia="en-GB" w:bidi="ar-SA"/>
    </w:rPr>
  </w:style>
  <w:style w:type="character" w:customStyle="1" w:styleId="bodycondstrongcentredChar">
    <w:name w:val="body cond strong centred Char"/>
    <w:link w:val="bodycondstrongcentred"/>
    <w:rPr>
      <w:rFonts w:eastAsia="SimSun"/>
      <w:b/>
      <w:spacing w:val="-3"/>
      <w:sz w:val="22"/>
      <w:szCs w:val="22"/>
      <w:lang w:val="en-GB" w:eastAsia="en-GB" w:bidi="ar-SA"/>
    </w:rPr>
  </w:style>
  <w:style w:type="character" w:customStyle="1" w:styleId="bodycondstrongercentredChar">
    <w:name w:val="body cond stronger centred Char"/>
    <w:link w:val="bodycondstrongercentred"/>
    <w:rPr>
      <w:rFonts w:eastAsia="SimSun"/>
      <w:b/>
      <w:caps/>
      <w:spacing w:val="-3"/>
      <w:sz w:val="22"/>
      <w:szCs w:val="22"/>
      <w:lang w:val="en-GB" w:eastAsia="en-GB" w:bidi="ar-SA"/>
    </w:rPr>
  </w:style>
  <w:style w:type="paragraph" w:customStyle="1" w:styleId="bodyspaced">
    <w:name w:val="body spaced"/>
    <w:basedOn w:val="body"/>
    <w:pPr>
      <w:spacing w:after="240"/>
    </w:pPr>
  </w:style>
  <w:style w:type="character" w:customStyle="1" w:styleId="bodystrongerChar">
    <w:name w:val="body stronger Char"/>
    <w:link w:val="bodystronger"/>
    <w:rPr>
      <w:rFonts w:eastAsia="SimSun"/>
      <w:b/>
      <w:caps/>
      <w:sz w:val="22"/>
      <w:szCs w:val="22"/>
      <w:lang w:val="en-GB" w:eastAsia="en-GB" w:bidi="ar-SA"/>
    </w:rPr>
  </w:style>
  <w:style w:type="paragraph" w:customStyle="1" w:styleId="bodypartyhead">
    <w:name w:val="body party head"/>
    <w:basedOn w:val="bodystronger"/>
    <w:next w:val="bodyparty"/>
    <w:link w:val="bodypartyheadChar"/>
    <w:pPr>
      <w:spacing w:after="240"/>
      <w:ind w:left="720" w:hanging="720"/>
    </w:pPr>
  </w:style>
  <w:style w:type="paragraph" w:customStyle="1" w:styleId="bodyparty">
    <w:name w:val="body party"/>
    <w:basedOn w:val="body"/>
    <w:pPr>
      <w:spacing w:after="240"/>
      <w:ind w:left="720"/>
      <w:contextualSpacing/>
    </w:p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val="en-GB" w:eastAsia="zh-CN"/>
    </w:rPr>
  </w:style>
  <w:style w:type="character" w:customStyle="1" w:styleId="BodyTextChar">
    <w:name w:val="Body Text Char"/>
    <w:link w:val="BodyText"/>
    <w:rPr>
      <w:sz w:val="22"/>
      <w:lang w:val="en-GB" w:eastAsia="en-US" w:bidi="ar-SA"/>
    </w:rPr>
  </w:style>
  <w:style w:type="character" w:customStyle="1" w:styleId="MarginTextChar">
    <w:name w:val="Margin Text Char"/>
    <w:link w:val="MarginText"/>
    <w:rPr>
      <w:rFonts w:eastAsia="STZhongsong"/>
      <w:sz w:val="22"/>
      <w:lang w:val="en-GB" w:eastAsia="zh-CN" w:bidi="ar-SA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customStyle="1" w:styleId="BODYDOCTITLE">
    <w:name w:val="BODY DOC TITLE"/>
    <w:basedOn w:val="bodycondstrongercentred"/>
    <w:rPr>
      <w:sz w:val="28"/>
    </w:rPr>
  </w:style>
  <w:style w:type="character" w:customStyle="1" w:styleId="bodypartyheadChar">
    <w:name w:val="body party head Char"/>
    <w:link w:val="bodypartyhead"/>
    <w:rPr>
      <w:rFonts w:eastAsia="SimSun"/>
      <w:b/>
      <w:caps/>
      <w:sz w:val="22"/>
      <w:szCs w:val="22"/>
      <w:lang w:val="en-GB" w:eastAsia="en-GB" w:bidi="ar-SA"/>
    </w:r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outlineLvl w:val="7"/>
    </w:pPr>
  </w:style>
  <w:style w:type="paragraph" w:customStyle="1" w:styleId="DefinitionNumbering9">
    <w:name w:val="Definition Numbering 9"/>
    <w:basedOn w:val="HouseStyleBase"/>
    <w:pPr>
      <w:outlineLvl w:val="8"/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eduleL1">
    <w:name w:val="Schedule L1"/>
    <w:basedOn w:val="HouseStyleBase"/>
    <w:pPr>
      <w:numPr>
        <w:numId w:val="37"/>
      </w:numPr>
      <w:outlineLvl w:val="0"/>
    </w:pPr>
  </w:style>
  <w:style w:type="paragraph" w:customStyle="1" w:styleId="ScheduleL2">
    <w:name w:val="Schedule L2"/>
    <w:basedOn w:val="HouseStyleBase"/>
    <w:pPr>
      <w:numPr>
        <w:ilvl w:val="1"/>
        <w:numId w:val="37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37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37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37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37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37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37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37"/>
      </w:numPr>
      <w:outlineLvl w:val="8"/>
    </w:pPr>
  </w:style>
  <w:style w:type="paragraph" w:styleId="BodyText2">
    <w:name w:val="Body Text 2"/>
    <w:basedOn w:val="Normal"/>
    <w:pPr>
      <w:spacing w:after="120"/>
    </w:p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val="en-GB" w:eastAsia="zh-CN"/>
    </w:rPr>
  </w:style>
  <w:style w:type="paragraph" w:customStyle="1" w:styleId="MarginTextHang">
    <w:name w:val="Margin Text Hang"/>
    <w:basedOn w:val="HouseStyleBase"/>
    <w:pPr>
      <w:overflowPunct w:val="0"/>
      <w:autoSpaceDE w:val="0"/>
      <w:autoSpaceDN w:val="0"/>
      <w:ind w:left="720" w:hanging="720"/>
      <w:textAlignment w:val="baseline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character" w:customStyle="1" w:styleId="bodychar0">
    <w:name w:val="body char"/>
    <w:qFormat/>
    <w:rPr>
      <w:rFonts w:eastAsia="SimSun"/>
      <w:sz w:val="22"/>
      <w:szCs w:val="24"/>
      <w:lang w:val="en-GB" w:eastAsia="en-GB" w:bidi="ar-SA"/>
    </w:rPr>
  </w:style>
  <w:style w:type="character" w:customStyle="1" w:styleId="bodycondstrongercentredchar0">
    <w:name w:val="body cond stronger centred 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eastAsia="STZhongsong"/>
      <w:sz w:val="22"/>
      <w:lang w:eastAsia="zh-CN"/>
    </w:rPr>
  </w:style>
  <w:style w:type="character" w:customStyle="1" w:styleId="bodypartyheadchar0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character" w:customStyle="1" w:styleId="bodystrongchar0">
    <w:name w:val="body strong char"/>
    <w:qFormat/>
    <w:rPr>
      <w:rFonts w:eastAsia="SimSun"/>
      <w:b/>
      <w:sz w:val="22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pPr>
      <w:overflowPunct/>
      <w:autoSpaceDE/>
      <w:autoSpaceDN/>
      <w:adjustRightInd/>
      <w:ind w:firstLine="210"/>
      <w:jc w:val="left"/>
      <w:textAlignment w:val="auto"/>
    </w:pPr>
    <w:rPr>
      <w:rFonts w:eastAsia="SimSun"/>
      <w:szCs w:val="24"/>
      <w:lang w:eastAsia="zh-CN"/>
    </w:rPr>
  </w:style>
  <w:style w:type="character" w:customStyle="1" w:styleId="BodyTextFirstIndentChar">
    <w:name w:val="Body Text First Indent Char"/>
    <w:link w:val="BodyTextFirstIndent"/>
    <w:rPr>
      <w:rFonts w:eastAsia="SimSun"/>
      <w:sz w:val="22"/>
      <w:szCs w:val="24"/>
      <w:lang w:val="en-GB" w:eastAsia="zh-CN" w:bidi="ar-SA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adjustRightInd/>
      <w:spacing w:after="120"/>
      <w:ind w:left="283" w:firstLine="210"/>
      <w:jc w:val="left"/>
    </w:pPr>
    <w:rPr>
      <w:rFonts w:eastAsia="SimSun"/>
      <w:szCs w:val="24"/>
    </w:rPr>
  </w:style>
  <w:style w:type="character" w:customStyle="1" w:styleId="BodyTextFirstIndent2Char">
    <w:name w:val="Body Text First Indent 2 Char"/>
    <w:link w:val="BodyTextFirstIndent2"/>
    <w:rPr>
      <w:rFonts w:eastAsia="SimSun"/>
      <w:sz w:val="22"/>
      <w:szCs w:val="24"/>
      <w:lang w:eastAsia="zh-CN"/>
    </w:rPr>
  </w:style>
  <w:style w:type="character" w:styleId="BookTitle">
    <w:name w:val="Book Title"/>
    <w:qFormat/>
    <w:rPr>
      <w:b/>
      <w:bCs/>
      <w:smallCaps/>
      <w:spacing w:val="5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eastAsia="SimSun"/>
      <w:sz w:val="22"/>
      <w:szCs w:val="24"/>
      <w:lang w:eastAsia="zh-CN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rFonts w:eastAsia="SimSu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SimSun"/>
      <w:b/>
      <w:bCs/>
      <w:lang w:eastAsia="zh-CN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eastAsia="SimSun"/>
      <w:sz w:val="22"/>
      <w:szCs w:val="24"/>
      <w:lang w:eastAsia="zh-CN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eastAsia="SimSun" w:hAnsi="Tahoma" w:cs="Tahoma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eastAsia="SimSun"/>
      <w:sz w:val="22"/>
      <w:szCs w:val="24"/>
      <w:lang w:eastAsia="zh-CN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</w:rPr>
  </w:style>
  <w:style w:type="paragraph" w:styleId="EnvelopeReturn">
    <w:name w:val="envelope return"/>
    <w:basedOn w:val="Normal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eastAsia="SimSun"/>
      <w:i/>
      <w:iCs/>
      <w:sz w:val="22"/>
      <w:szCs w:val="24"/>
      <w:lang w:eastAsia="zh-CN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SimSun" w:hAnsi="Courier New" w:cs="Courier New"/>
      <w:lang w:eastAsia="zh-CN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eastAsia="Times New Roman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eastAsia="SimSun"/>
      <w:b/>
      <w:bCs/>
      <w:i/>
      <w:iCs/>
      <w:color w:val="4F81BD"/>
      <w:sz w:val="22"/>
      <w:szCs w:val="24"/>
      <w:lang w:eastAsia="zh-CN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8"/>
      </w:numPr>
      <w:contextualSpacing/>
    </w:pPr>
  </w:style>
  <w:style w:type="paragraph" w:styleId="ListNumber2">
    <w:name w:val="List Number 2"/>
    <w:basedOn w:val="Normal"/>
    <w:pPr>
      <w:numPr>
        <w:numId w:val="9"/>
      </w:numPr>
      <w:contextualSpacing/>
    </w:pPr>
  </w:style>
  <w:style w:type="paragraph" w:styleId="ListNumber3">
    <w:name w:val="List Number 3"/>
    <w:basedOn w:val="Normal"/>
    <w:pPr>
      <w:numPr>
        <w:numId w:val="10"/>
      </w:numPr>
      <w:contextualSpacing/>
    </w:pPr>
  </w:style>
  <w:style w:type="paragraph" w:styleId="ListNumber4">
    <w:name w:val="List Number 4"/>
    <w:basedOn w:val="Normal"/>
    <w:pPr>
      <w:numPr>
        <w:numId w:val="11"/>
      </w:numPr>
      <w:contextualSpacing/>
    </w:pPr>
  </w:style>
  <w:style w:type="paragraph" w:styleId="ListNumber5">
    <w:name w:val="List Number 5"/>
    <w:basedOn w:val="Normal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SimSun" w:hAnsi="Courier New" w:cs="Courier New"/>
      <w:lang w:val="en-GB" w:eastAsia="zh-CN"/>
    </w:rPr>
  </w:style>
  <w:style w:type="character" w:customStyle="1" w:styleId="MacroTextChar">
    <w:name w:val="Macro Text Char"/>
    <w:link w:val="MacroText"/>
    <w:rPr>
      <w:rFonts w:ascii="Courier New" w:eastAsia="SimSun" w:hAnsi="Courier New" w:cs="Courier New"/>
      <w:lang w:eastAsia="zh-CN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zh-CN"/>
    </w:rPr>
  </w:style>
  <w:style w:type="paragraph" w:styleId="NoSpacing">
    <w:name w:val="No Spacing"/>
    <w:qFormat/>
    <w:rPr>
      <w:rFonts w:eastAsia="SimSun"/>
      <w:sz w:val="22"/>
      <w:szCs w:val="24"/>
      <w:lang w:val="en-GB" w:eastAsia="zh-CN"/>
    </w:rPr>
  </w:style>
  <w:style w:type="paragraph" w:styleId="NormalWeb">
    <w:name w:val="Normal (Web)"/>
    <w:basedOn w:val="Normal"/>
    <w:uiPriority w:val="99"/>
    <w:rPr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eastAsia="SimSun"/>
      <w:sz w:val="22"/>
      <w:szCs w:val="24"/>
      <w:lang w:eastAsia="zh-CN"/>
    </w:rPr>
  </w:style>
  <w:style w:type="character" w:styleId="PlaceholderText">
    <w:name w:val="Placeholder Text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eastAsia="SimSun" w:hAnsi="Courier New" w:cs="Courier New"/>
      <w:lang w:eastAsia="zh-CN"/>
    </w:rPr>
  </w:style>
  <w:style w:type="paragraph" w:styleId="Quote">
    <w:name w:val="Quote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link w:val="Quote"/>
    <w:rPr>
      <w:rFonts w:eastAsia="SimSun"/>
      <w:i/>
      <w:iCs/>
      <w:color w:val="000000"/>
      <w:sz w:val="22"/>
      <w:szCs w:val="24"/>
      <w:lang w:eastAsia="zh-CN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eastAsia="SimSun"/>
      <w:sz w:val="22"/>
      <w:szCs w:val="24"/>
      <w:lang w:eastAsia="zh-CN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eastAsia="SimSun"/>
      <w:sz w:val="22"/>
      <w:szCs w:val="24"/>
      <w:lang w:eastAsia="zh-CN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zh-CN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pPr>
      <w:numPr>
        <w:numId w:val="0"/>
      </w:numPr>
      <w:adjustRightInd/>
      <w:spacing w:before="240" w:after="60"/>
      <w:jc w:val="left"/>
      <w:outlineLvl w:val="9"/>
    </w:pPr>
    <w:rPr>
      <w:rFonts w:ascii="Cambria" w:eastAsia="Times New Roman" w:hAnsi="Cambria"/>
      <w:b w:val="0"/>
      <w:bCs w:val="0"/>
      <w:kern w:val="32"/>
      <w:sz w:val="32"/>
      <w:szCs w:val="32"/>
    </w:rPr>
  </w:style>
  <w:style w:type="paragraph" w:customStyle="1" w:styleId="Body0">
    <w:name w:val="Body"/>
    <w:basedOn w:val="Normal"/>
    <w:link w:val="BodyChar1"/>
    <w:pPr>
      <w:spacing w:after="210" w:line="264" w:lineRule="auto"/>
      <w:jc w:val="both"/>
    </w:pPr>
    <w:rPr>
      <w:rFonts w:ascii="Arial" w:eastAsia="Arial Unicode MS" w:hAnsi="Arial"/>
      <w:sz w:val="21"/>
      <w:szCs w:val="21"/>
      <w:lang w:val="en-US" w:eastAsia="en-GB"/>
    </w:rPr>
  </w:style>
  <w:style w:type="paragraph" w:customStyle="1" w:styleId="Body1">
    <w:name w:val="Body 1"/>
    <w:basedOn w:val="Body0"/>
    <w:link w:val="Body1Char"/>
    <w:qFormat/>
  </w:style>
  <w:style w:type="paragraph" w:customStyle="1" w:styleId="Body2">
    <w:name w:val="Body 2"/>
    <w:basedOn w:val="Body1"/>
    <w:link w:val="Body2Char"/>
    <w:pPr>
      <w:ind w:left="709"/>
    </w:pPr>
  </w:style>
  <w:style w:type="paragraph" w:customStyle="1" w:styleId="Body3">
    <w:name w:val="Body 3"/>
    <w:basedOn w:val="Body2"/>
    <w:link w:val="Body3Char"/>
    <w:pPr>
      <w:ind w:left="1418"/>
    </w:pPr>
  </w:style>
  <w:style w:type="paragraph" w:customStyle="1" w:styleId="Body4">
    <w:name w:val="Body 4"/>
    <w:basedOn w:val="Body3"/>
    <w:link w:val="Body4Char"/>
    <w:pPr>
      <w:ind w:left="2126"/>
    </w:pPr>
  </w:style>
  <w:style w:type="paragraph" w:customStyle="1" w:styleId="Body5">
    <w:name w:val="Body 5"/>
    <w:basedOn w:val="Body4"/>
    <w:link w:val="Body5Char"/>
    <w:pPr>
      <w:ind w:left="2835"/>
    </w:pPr>
  </w:style>
  <w:style w:type="character" w:customStyle="1" w:styleId="BoldText">
    <w:name w:val="BoldText"/>
    <w:rPr>
      <w:b/>
    </w:rPr>
  </w:style>
  <w:style w:type="character" w:customStyle="1" w:styleId="Heading1Text">
    <w:name w:val="Heading 1 Text"/>
    <w:qFormat/>
    <w:rPr>
      <w:b/>
      <w:smallCaps/>
    </w:rPr>
  </w:style>
  <w:style w:type="character" w:customStyle="1" w:styleId="Heading2Text">
    <w:name w:val="Heading 2 Text"/>
    <w:rPr>
      <w:b/>
    </w:rPr>
  </w:style>
  <w:style w:type="character" w:customStyle="1" w:styleId="Heading3Text">
    <w:name w:val="Heading 3 Text"/>
    <w:rPr>
      <w:b/>
    </w:rPr>
  </w:style>
  <w:style w:type="character" w:customStyle="1" w:styleId="Heading4Text">
    <w:name w:val="Heading 4 Text"/>
    <w:rPr>
      <w:b/>
    </w:rPr>
  </w:style>
  <w:style w:type="paragraph" w:customStyle="1" w:styleId="Level1">
    <w:name w:val="Level 1"/>
    <w:basedOn w:val="Body1"/>
    <w:next w:val="Body2"/>
    <w:link w:val="Level1Char"/>
    <w:uiPriority w:val="99"/>
    <w:qFormat/>
    <w:pPr>
      <w:numPr>
        <w:numId w:val="13"/>
      </w:numPr>
      <w:outlineLvl w:val="0"/>
    </w:pPr>
  </w:style>
  <w:style w:type="paragraph" w:customStyle="1" w:styleId="Level2">
    <w:name w:val="Level 2"/>
    <w:basedOn w:val="Body2"/>
    <w:next w:val="Body2"/>
    <w:link w:val="Level2Char"/>
    <w:uiPriority w:val="99"/>
    <w:qFormat/>
    <w:pPr>
      <w:numPr>
        <w:ilvl w:val="1"/>
        <w:numId w:val="13"/>
      </w:numPr>
      <w:outlineLvl w:val="1"/>
    </w:pPr>
  </w:style>
  <w:style w:type="paragraph" w:customStyle="1" w:styleId="Level3">
    <w:name w:val="Level 3"/>
    <w:basedOn w:val="Body3"/>
    <w:next w:val="Body3"/>
    <w:link w:val="Level3Char"/>
    <w:uiPriority w:val="99"/>
    <w:qFormat/>
    <w:pPr>
      <w:numPr>
        <w:ilvl w:val="2"/>
        <w:numId w:val="13"/>
      </w:numPr>
      <w:outlineLvl w:val="2"/>
    </w:pPr>
  </w:style>
  <w:style w:type="paragraph" w:customStyle="1" w:styleId="Level4">
    <w:name w:val="Level 4"/>
    <w:basedOn w:val="Body4"/>
    <w:next w:val="Body4"/>
    <w:link w:val="Level4Char"/>
    <w:uiPriority w:val="99"/>
    <w:qFormat/>
    <w:pPr>
      <w:numPr>
        <w:ilvl w:val="3"/>
        <w:numId w:val="13"/>
      </w:numPr>
      <w:outlineLvl w:val="3"/>
    </w:pPr>
  </w:style>
  <w:style w:type="paragraph" w:customStyle="1" w:styleId="Level5">
    <w:name w:val="Level 5"/>
    <w:basedOn w:val="Body5"/>
    <w:next w:val="Body5"/>
    <w:link w:val="Level5Char"/>
    <w:uiPriority w:val="99"/>
    <w:qFormat/>
    <w:pPr>
      <w:numPr>
        <w:ilvl w:val="4"/>
        <w:numId w:val="13"/>
      </w:numPr>
      <w:outlineLvl w:val="4"/>
    </w:pPr>
  </w:style>
  <w:style w:type="character" w:customStyle="1" w:styleId="BoldItalicText">
    <w:name w:val="BoldItalicText"/>
    <w:rPr>
      <w:b/>
      <w:i/>
    </w:rPr>
  </w:style>
  <w:style w:type="character" w:customStyle="1" w:styleId="ItalicText">
    <w:name w:val="ItalicText"/>
    <w:rPr>
      <w:i/>
    </w:rPr>
  </w:style>
  <w:style w:type="character" w:customStyle="1" w:styleId="BoldUnderlinedText">
    <w:name w:val="BoldUnderlinedText"/>
    <w:rPr>
      <w:b/>
      <w:u w:val="single"/>
    </w:rPr>
  </w:style>
  <w:style w:type="character" w:customStyle="1" w:styleId="UnderlinedText">
    <w:name w:val="UnderlinedText"/>
    <w:rPr>
      <w:u w:val="single"/>
    </w:rPr>
  </w:style>
  <w:style w:type="paragraph" w:customStyle="1" w:styleId="CentredSubheading">
    <w:name w:val="Centred Subheading"/>
    <w:basedOn w:val="Centred"/>
    <w:next w:val="Body1"/>
    <w:rPr>
      <w:b/>
    </w:rPr>
  </w:style>
  <w:style w:type="paragraph" w:customStyle="1" w:styleId="Centred">
    <w:name w:val="Centred"/>
    <w:basedOn w:val="Body0"/>
    <w:next w:val="Body1"/>
    <w:pPr>
      <w:keepNext/>
      <w:jc w:val="center"/>
    </w:pPr>
  </w:style>
  <w:style w:type="paragraph" w:customStyle="1" w:styleId="Parties">
    <w:name w:val="Parties"/>
    <w:basedOn w:val="Body0"/>
    <w:next w:val="Body2"/>
    <w:link w:val="PartiesChar"/>
    <w:pPr>
      <w:numPr>
        <w:numId w:val="14"/>
      </w:numPr>
    </w:pPr>
  </w:style>
  <w:style w:type="paragraph" w:customStyle="1" w:styleId="Recitals">
    <w:name w:val="Recitals"/>
    <w:basedOn w:val="Body0"/>
    <w:next w:val="Body2"/>
    <w:pPr>
      <w:numPr>
        <w:numId w:val="15"/>
      </w:numPr>
      <w:tabs>
        <w:tab w:val="clear" w:pos="709"/>
        <w:tab w:val="num" w:pos="0"/>
      </w:tabs>
      <w:ind w:left="0" w:firstLine="0"/>
    </w:pPr>
  </w:style>
  <w:style w:type="paragraph" w:customStyle="1" w:styleId="Address">
    <w:name w:val="Address"/>
    <w:basedOn w:val="Normal"/>
    <w:pPr>
      <w:spacing w:line="264" w:lineRule="auto"/>
      <w:jc w:val="center"/>
    </w:pPr>
    <w:rPr>
      <w:rFonts w:ascii="Arial" w:eastAsia="Arial Unicode MS" w:hAnsi="Arial"/>
      <w:sz w:val="16"/>
      <w:szCs w:val="16"/>
      <w:lang w:val="en-US" w:eastAsia="en-US"/>
    </w:rPr>
  </w:style>
  <w:style w:type="paragraph" w:customStyle="1" w:styleId="NormalCentred">
    <w:name w:val="Normal Centred"/>
    <w:basedOn w:val="Normal"/>
    <w:uiPriority w:val="9"/>
    <w:pPr>
      <w:spacing w:line="264" w:lineRule="auto"/>
      <w:jc w:val="center"/>
    </w:pPr>
    <w:rPr>
      <w:rFonts w:ascii="Arial" w:eastAsia="Arial Unicode MS" w:hAnsi="Arial"/>
      <w:sz w:val="21"/>
      <w:lang w:val="en-US" w:eastAsia="en-US"/>
    </w:rPr>
  </w:style>
  <w:style w:type="character" w:customStyle="1" w:styleId="SmallCaps">
    <w:name w:val="SmallCaps"/>
    <w:rPr>
      <w:rFonts w:ascii="Arial" w:hAnsi="Arial"/>
      <w:smallCaps/>
      <w:sz w:val="21"/>
    </w:rPr>
  </w:style>
  <w:style w:type="character" w:customStyle="1" w:styleId="FooterChar">
    <w:name w:val="Footer Char"/>
    <w:link w:val="Footer"/>
    <w:rPr>
      <w:rFonts w:eastAsia="SimSun"/>
      <w:sz w:val="22"/>
      <w:szCs w:val="24"/>
      <w:lang w:eastAsia="zh-CN"/>
    </w:rPr>
  </w:style>
  <w:style w:type="paragraph" w:customStyle="1" w:styleId="CentredHeading">
    <w:name w:val="Centred Heading"/>
    <w:basedOn w:val="Body1"/>
    <w:next w:val="Body1"/>
    <w:pPr>
      <w:keepNext/>
      <w:jc w:val="center"/>
    </w:pPr>
    <w:rPr>
      <w:b/>
      <w:smallCaps/>
    </w:rPr>
  </w:style>
  <w:style w:type="paragraph" w:customStyle="1" w:styleId="SchTitle">
    <w:name w:val="Sch  Title"/>
    <w:basedOn w:val="SchSubtitle"/>
    <w:next w:val="SchSubtitle"/>
    <w:pPr>
      <w:numPr>
        <w:numId w:val="16"/>
      </w:numPr>
      <w:tabs>
        <w:tab w:val="num" w:pos="720"/>
      </w:tabs>
      <w:ind w:left="720"/>
    </w:pPr>
    <w:rPr>
      <w:smallCaps/>
    </w:rPr>
  </w:style>
  <w:style w:type="paragraph" w:customStyle="1" w:styleId="SchSubtitle">
    <w:name w:val="Sch  Subtitle"/>
    <w:basedOn w:val="Body0"/>
    <w:next w:val="Body2"/>
    <w:pPr>
      <w:keepNext/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pPr>
      <w:keepNext/>
    </w:pPr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pPr>
      <w:keepNext/>
    </w:pPr>
    <w:rPr>
      <w:b/>
    </w:rPr>
  </w:style>
  <w:style w:type="paragraph" w:customStyle="1" w:styleId="Heading1Restart">
    <w:name w:val="Heading 1 Restart"/>
    <w:basedOn w:val="Heading1"/>
    <w:next w:val="Body2"/>
    <w:link w:val="Heading1RestartChar"/>
    <w:pPr>
      <w:numPr>
        <w:numId w:val="0"/>
      </w:numPr>
      <w:tabs>
        <w:tab w:val="left" w:pos="709"/>
      </w:tabs>
      <w:adjustRightInd/>
      <w:spacing w:after="210" w:line="264" w:lineRule="auto"/>
      <w:ind w:left="709" w:hanging="709"/>
    </w:pPr>
    <w:rPr>
      <w:rFonts w:ascii="Arial" w:eastAsia="Arial Unicode MS" w:hAnsi="Arial"/>
      <w:b w:val="0"/>
      <w:smallCaps/>
      <w:sz w:val="21"/>
      <w:szCs w:val="21"/>
      <w:lang w:val="en-US" w:eastAsia="en-GB"/>
    </w:rPr>
  </w:style>
  <w:style w:type="character" w:customStyle="1" w:styleId="Heading1RestartChar">
    <w:name w:val="Heading 1 Restart Char"/>
    <w:link w:val="Heading1Restart"/>
    <w:rPr>
      <w:rFonts w:ascii="Arial" w:eastAsia="Arial Unicode MS" w:hAnsi="Arial"/>
      <w:b/>
      <w:smallCaps/>
      <w:sz w:val="21"/>
      <w:szCs w:val="21"/>
      <w:lang w:val="en-US"/>
    </w:rPr>
  </w:style>
  <w:style w:type="paragraph" w:customStyle="1" w:styleId="Heading2Restart">
    <w:name w:val="Heading 2 Restart"/>
    <w:basedOn w:val="Heading2"/>
    <w:next w:val="Body2"/>
    <w:link w:val="Heading2RestartChar"/>
    <w:pPr>
      <w:keepNext/>
      <w:numPr>
        <w:ilvl w:val="0"/>
        <w:numId w:val="0"/>
      </w:numPr>
      <w:tabs>
        <w:tab w:val="left" w:pos="709"/>
      </w:tabs>
      <w:adjustRightInd/>
      <w:spacing w:after="210" w:line="264" w:lineRule="auto"/>
      <w:ind w:left="709" w:hanging="709"/>
    </w:pPr>
    <w:rPr>
      <w:rFonts w:ascii="Arial" w:eastAsia="Arial Unicode MS" w:hAnsi="Arial"/>
      <w:b/>
      <w:sz w:val="21"/>
      <w:szCs w:val="21"/>
      <w:lang w:val="en-US" w:eastAsia="en-GB"/>
    </w:rPr>
  </w:style>
  <w:style w:type="paragraph" w:customStyle="1" w:styleId="Heading3Restart">
    <w:name w:val="Heading 3 Restart"/>
    <w:basedOn w:val="Heading3"/>
    <w:next w:val="Body3"/>
    <w:link w:val="Heading3RestartChar"/>
    <w:pPr>
      <w:keepNext/>
      <w:numPr>
        <w:ilvl w:val="0"/>
        <w:numId w:val="0"/>
      </w:numPr>
      <w:adjustRightInd/>
      <w:spacing w:after="210" w:line="264" w:lineRule="auto"/>
      <w:ind w:left="1418" w:hanging="709"/>
    </w:pPr>
    <w:rPr>
      <w:rFonts w:ascii="Arial" w:eastAsia="Arial Unicode MS" w:hAnsi="Arial"/>
      <w:b/>
      <w:sz w:val="21"/>
      <w:szCs w:val="21"/>
      <w:lang w:val="en-US" w:eastAsia="en-GB"/>
    </w:rPr>
  </w:style>
  <w:style w:type="character" w:customStyle="1" w:styleId="Heading3RestartChar">
    <w:name w:val="Heading 3 Restart Char"/>
    <w:link w:val="Heading3Restart"/>
    <w:rPr>
      <w:rFonts w:ascii="Arial" w:eastAsia="Arial Unicode MS" w:hAnsi="Arial"/>
      <w:b/>
      <w:sz w:val="21"/>
      <w:szCs w:val="21"/>
      <w:lang w:val="en-US"/>
    </w:rPr>
  </w:style>
  <w:style w:type="character" w:customStyle="1" w:styleId="BodyChar1">
    <w:name w:val="Body Char"/>
    <w:link w:val="Body0"/>
    <w:rPr>
      <w:rFonts w:ascii="Arial" w:eastAsia="Arial Unicode MS" w:hAnsi="Arial"/>
      <w:sz w:val="21"/>
      <w:szCs w:val="21"/>
      <w:lang w:val="en-US"/>
    </w:rPr>
  </w:style>
  <w:style w:type="character" w:customStyle="1" w:styleId="Body1Char">
    <w:name w:val="Body 1 Char"/>
    <w:link w:val="Body1"/>
    <w:rPr>
      <w:rFonts w:ascii="Arial" w:eastAsia="Arial Unicode MS" w:hAnsi="Arial"/>
      <w:sz w:val="21"/>
      <w:szCs w:val="21"/>
      <w:lang w:val="en-US"/>
    </w:rPr>
  </w:style>
  <w:style w:type="character" w:customStyle="1" w:styleId="Body2Char">
    <w:name w:val="Body 2 Char"/>
    <w:link w:val="Body2"/>
    <w:rPr>
      <w:rFonts w:ascii="Arial" w:eastAsia="Arial Unicode MS" w:hAnsi="Arial"/>
      <w:sz w:val="21"/>
      <w:szCs w:val="21"/>
      <w:lang w:val="en-US"/>
    </w:rPr>
  </w:style>
  <w:style w:type="character" w:customStyle="1" w:styleId="Level2Char">
    <w:name w:val="Level 2 Char"/>
    <w:link w:val="Level2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2Char">
    <w:name w:val="Heading 2 Char"/>
    <w:link w:val="Heading2"/>
    <w:rPr>
      <w:rFonts w:eastAsia="STZhongsong"/>
      <w:sz w:val="22"/>
      <w:lang w:eastAsia="zh-CN"/>
    </w:rPr>
  </w:style>
  <w:style w:type="character" w:customStyle="1" w:styleId="Heading2RestartChar">
    <w:name w:val="Heading 2 Restart Char"/>
    <w:link w:val="Heading2Restart"/>
    <w:rPr>
      <w:rFonts w:ascii="Arial" w:eastAsia="Arial Unicode MS" w:hAnsi="Arial"/>
      <w:b/>
      <w:sz w:val="21"/>
      <w:szCs w:val="21"/>
      <w:lang w:val="en-US"/>
    </w:rPr>
  </w:style>
  <w:style w:type="numbering" w:customStyle="1" w:styleId="SchCustomList">
    <w:name w:val="Sch Custom List"/>
    <w:basedOn w:val="NoList"/>
    <w:pPr>
      <w:numPr>
        <w:numId w:val="16"/>
      </w:numPr>
    </w:pPr>
  </w:style>
  <w:style w:type="character" w:customStyle="1" w:styleId="Body3Char">
    <w:name w:val="Body 3 Char"/>
    <w:link w:val="Body3"/>
    <w:rPr>
      <w:rFonts w:ascii="Arial" w:eastAsia="Arial Unicode MS" w:hAnsi="Arial"/>
      <w:sz w:val="21"/>
      <w:szCs w:val="21"/>
      <w:lang w:val="en-US"/>
    </w:rPr>
  </w:style>
  <w:style w:type="character" w:customStyle="1" w:styleId="Body4Char">
    <w:name w:val="Body 4 Char"/>
    <w:link w:val="Body4"/>
    <w:rPr>
      <w:rFonts w:ascii="Arial" w:eastAsia="Arial Unicode MS" w:hAnsi="Arial"/>
      <w:sz w:val="21"/>
      <w:szCs w:val="21"/>
      <w:lang w:val="en-US"/>
    </w:rPr>
  </w:style>
  <w:style w:type="character" w:customStyle="1" w:styleId="Body5Char">
    <w:name w:val="Body 5 Char"/>
    <w:link w:val="Body5"/>
    <w:rPr>
      <w:rFonts w:ascii="Arial" w:eastAsia="Arial Unicode MS" w:hAnsi="Arial"/>
      <w:sz w:val="21"/>
      <w:szCs w:val="21"/>
      <w:lang w:val="en-US"/>
    </w:rPr>
  </w:style>
  <w:style w:type="character" w:customStyle="1" w:styleId="Level1Char">
    <w:name w:val="Level 1 Char"/>
    <w:link w:val="Level1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1Char">
    <w:name w:val="Heading 1 Char"/>
    <w:link w:val="Heading1"/>
    <w:rPr>
      <w:rFonts w:eastAsia="STZhongsong"/>
      <w:b/>
      <w:bCs/>
      <w:caps/>
      <w:sz w:val="22"/>
      <w:lang w:eastAsia="zh-CN"/>
    </w:rPr>
  </w:style>
  <w:style w:type="character" w:customStyle="1" w:styleId="Level3Char">
    <w:name w:val="Level 3 Char"/>
    <w:link w:val="Level3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3Char">
    <w:name w:val="Heading 3 Char"/>
    <w:link w:val="Heading3"/>
    <w:rPr>
      <w:rFonts w:eastAsia="STZhongsong"/>
      <w:sz w:val="22"/>
      <w:lang w:eastAsia="zh-CN"/>
    </w:rPr>
  </w:style>
  <w:style w:type="character" w:customStyle="1" w:styleId="Level4Char">
    <w:name w:val="Level 4 Char"/>
    <w:link w:val="Level4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Heading4Char">
    <w:name w:val="Heading 4 Char"/>
    <w:link w:val="Heading4"/>
    <w:rPr>
      <w:rFonts w:eastAsia="STZhongsong"/>
      <w:sz w:val="22"/>
      <w:lang w:eastAsia="zh-CN"/>
    </w:rPr>
  </w:style>
  <w:style w:type="character" w:customStyle="1" w:styleId="Heading5Char">
    <w:name w:val="Heading 5 Char"/>
    <w:aliases w:val="Style 10 Char"/>
    <w:link w:val="Heading5"/>
    <w:rPr>
      <w:rFonts w:eastAsia="STZhongsong"/>
      <w:sz w:val="22"/>
      <w:lang w:eastAsia="zh-CN"/>
    </w:rPr>
  </w:style>
  <w:style w:type="character" w:customStyle="1" w:styleId="Level5Char">
    <w:name w:val="Level 5 Char"/>
    <w:link w:val="Level5"/>
    <w:uiPriority w:val="99"/>
    <w:rPr>
      <w:rFonts w:ascii="Arial" w:eastAsia="Arial Unicode MS" w:hAnsi="Arial"/>
      <w:sz w:val="21"/>
      <w:szCs w:val="21"/>
      <w:lang w:val="en-US"/>
    </w:rPr>
  </w:style>
  <w:style w:type="character" w:customStyle="1" w:styleId="SchNumber1Char">
    <w:name w:val="Sch Number 1 Char"/>
    <w:link w:val="SchNumber1"/>
    <w:rPr>
      <w:rFonts w:ascii="Arial" w:eastAsia="Arial Unicode MS" w:hAnsi="Arial"/>
      <w:sz w:val="21"/>
      <w:szCs w:val="21"/>
      <w:lang w:val="en-US"/>
    </w:rPr>
  </w:style>
  <w:style w:type="character" w:customStyle="1" w:styleId="SchHeading1Char">
    <w:name w:val="Sch Heading 1 Char"/>
    <w:link w:val="SchHeading1"/>
    <w:rPr>
      <w:rFonts w:ascii="Arial" w:eastAsia="Arial Unicode MS" w:hAnsi="Arial"/>
      <w:b/>
      <w:smallCaps/>
      <w:sz w:val="21"/>
      <w:szCs w:val="21"/>
      <w:lang w:val="en-US"/>
    </w:rPr>
  </w:style>
  <w:style w:type="character" w:customStyle="1" w:styleId="SchNumber2Char">
    <w:name w:val="Sch Number 2 Char"/>
    <w:link w:val="SchNumber2"/>
    <w:rPr>
      <w:rFonts w:ascii="Arial" w:eastAsia="Arial Unicode MS" w:hAnsi="Arial"/>
      <w:sz w:val="21"/>
      <w:szCs w:val="21"/>
      <w:lang w:val="en-US"/>
    </w:rPr>
  </w:style>
  <w:style w:type="character" w:customStyle="1" w:styleId="SchHeading2Char">
    <w:name w:val="Sch Heading 2 Char"/>
    <w:link w:val="SchHeading2"/>
    <w:rPr>
      <w:rFonts w:ascii="Arial" w:eastAsia="Arial Unicode MS" w:hAnsi="Arial"/>
      <w:b/>
      <w:sz w:val="21"/>
      <w:szCs w:val="21"/>
      <w:lang w:val="en-US"/>
    </w:rPr>
  </w:style>
  <w:style w:type="character" w:customStyle="1" w:styleId="SchNumber3Char">
    <w:name w:val="Sch Number 3 Char"/>
    <w:link w:val="SchNumber3"/>
    <w:rPr>
      <w:rFonts w:ascii="Arial" w:eastAsia="Arial Unicode MS" w:hAnsi="Arial"/>
      <w:sz w:val="21"/>
      <w:szCs w:val="21"/>
      <w:lang w:val="en-US"/>
    </w:rPr>
  </w:style>
  <w:style w:type="character" w:customStyle="1" w:styleId="SchNumber4Char">
    <w:name w:val="Sch Number 4 Char"/>
    <w:link w:val="SchNumber4"/>
    <w:rPr>
      <w:rFonts w:ascii="Arial" w:eastAsia="Arial Unicode MS" w:hAnsi="Arial"/>
      <w:sz w:val="21"/>
      <w:szCs w:val="21"/>
      <w:lang w:val="en-US"/>
    </w:rPr>
  </w:style>
  <w:style w:type="character" w:customStyle="1" w:styleId="SchNumber5Char">
    <w:name w:val="Sch Number 5 Char"/>
    <w:link w:val="SchNumber5"/>
    <w:rPr>
      <w:rFonts w:ascii="Arial" w:eastAsia="Arial Unicode MS" w:hAnsi="Arial"/>
      <w:sz w:val="21"/>
      <w:szCs w:val="21"/>
      <w:lang w:val="en-US"/>
    </w:rPr>
  </w:style>
  <w:style w:type="paragraph" w:customStyle="1" w:styleId="SchHeading3">
    <w:name w:val="Sch Heading 3"/>
    <w:basedOn w:val="SchNumber3"/>
    <w:next w:val="Body3"/>
    <w:link w:val="SchHeading3Char"/>
    <w:pPr>
      <w:keepNext/>
    </w:pPr>
    <w:rPr>
      <w:b/>
    </w:rPr>
  </w:style>
  <w:style w:type="character" w:customStyle="1" w:styleId="SchHeading3Char">
    <w:name w:val="Sch Heading 3 Char"/>
    <w:link w:val="SchHeading3"/>
    <w:rPr>
      <w:rFonts w:ascii="Arial" w:eastAsia="Arial Unicode MS" w:hAnsi="Arial"/>
      <w:b/>
      <w:sz w:val="21"/>
      <w:szCs w:val="21"/>
      <w:lang w:val="en-US"/>
    </w:rPr>
  </w:style>
  <w:style w:type="paragraph" w:customStyle="1" w:styleId="Parts">
    <w:name w:val="Parts"/>
    <w:basedOn w:val="Body1"/>
    <w:next w:val="Body1"/>
    <w:pPr>
      <w:keepNext/>
      <w:jc w:val="center"/>
    </w:pPr>
    <w:rPr>
      <w:b/>
    </w:rPr>
  </w:style>
  <w:style w:type="paragraph" w:customStyle="1" w:styleId="Address2">
    <w:name w:val="Address 2"/>
    <w:basedOn w:val="Normal"/>
    <w:pPr>
      <w:spacing w:line="264" w:lineRule="auto"/>
      <w:jc w:val="both"/>
    </w:pPr>
    <w:rPr>
      <w:rFonts w:ascii="Arial" w:eastAsia="Times New Roman" w:hAnsi="Arial"/>
      <w:sz w:val="14"/>
      <w:szCs w:val="21"/>
      <w:lang w:val="en-US" w:eastAsia="en-GB"/>
    </w:rPr>
  </w:style>
  <w:style w:type="paragraph" w:customStyle="1" w:styleId="address3">
    <w:name w:val="address 3"/>
    <w:basedOn w:val="Address2"/>
    <w:pPr>
      <w:spacing w:after="120" w:line="240" w:lineRule="auto"/>
    </w:pPr>
    <w:rPr>
      <w:sz w:val="12"/>
    </w:rPr>
  </w:style>
  <w:style w:type="numbering" w:customStyle="1" w:styleId="SchCustomList0">
    <w:name w:val="SchCustomList"/>
  </w:style>
  <w:style w:type="character" w:customStyle="1" w:styleId="Superscript">
    <w:name w:val="Superscript"/>
    <w:uiPriority w:val="1"/>
    <w:qFormat/>
    <w:rPr>
      <w:vertAlign w:val="superscript"/>
      <w:lang w:val="en-GB"/>
    </w:rPr>
  </w:style>
  <w:style w:type="character" w:customStyle="1" w:styleId="PartiesChar">
    <w:name w:val="Parties Char"/>
    <w:link w:val="Parties"/>
    <w:rPr>
      <w:rFonts w:ascii="Arial" w:eastAsia="Arial Unicode MS" w:hAnsi="Arial"/>
      <w:sz w:val="21"/>
      <w:szCs w:val="21"/>
      <w:lang w:val="en-US"/>
    </w:rPr>
  </w:style>
  <w:style w:type="paragraph" w:customStyle="1" w:styleId="Level3-Definitions">
    <w:name w:val="Level 3 - Definitions"/>
    <w:basedOn w:val="Normal"/>
    <w:qFormat/>
    <w:pPr>
      <w:numPr>
        <w:numId w:val="17"/>
      </w:numPr>
      <w:spacing w:after="210" w:line="264" w:lineRule="auto"/>
      <w:jc w:val="both"/>
    </w:pPr>
    <w:rPr>
      <w:rFonts w:ascii="Arial" w:eastAsia="Arial Unicode MS" w:hAnsi="Arial"/>
      <w:sz w:val="21"/>
      <w:szCs w:val="21"/>
      <w:lang w:val="en-US" w:eastAsia="en-GB"/>
    </w:rPr>
  </w:style>
  <w:style w:type="paragraph" w:customStyle="1" w:styleId="NormalRight">
    <w:name w:val="Normal Right"/>
    <w:basedOn w:val="Normal"/>
    <w:qFormat/>
    <w:pPr>
      <w:spacing w:line="264" w:lineRule="auto"/>
      <w:jc w:val="right"/>
    </w:pPr>
    <w:rPr>
      <w:rFonts w:ascii="Arial" w:eastAsia="Arial Unicode MS" w:hAnsi="Arial"/>
      <w:sz w:val="21"/>
      <w:szCs w:val="21"/>
      <w:lang w:val="en-US" w:eastAsia="en-GB"/>
    </w:rPr>
  </w:style>
  <w:style w:type="paragraph" w:customStyle="1" w:styleId="Executionclause">
    <w:name w:val="Execution clause"/>
    <w:basedOn w:val="BodyText"/>
    <w:pPr>
      <w:spacing w:after="0"/>
      <w:jc w:val="left"/>
    </w:pPr>
  </w:style>
  <w:style w:type="paragraph" w:customStyle="1" w:styleId="Style1">
    <w:name w:val="Style1"/>
    <w:basedOn w:val="SchHead"/>
    <w:link w:val="Style1Char"/>
    <w:qFormat/>
  </w:style>
  <w:style w:type="table" w:customStyle="1" w:styleId="TableGrid10">
    <w:name w:val="Table Grid1"/>
    <w:basedOn w:val="TableNormal"/>
    <w:next w:val="TableGrid"/>
    <w:uiPriority w:val="5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link w:val="Style1"/>
    <w:rPr>
      <w:rFonts w:eastAsia="STZhongsong"/>
      <w:b/>
      <w:caps/>
      <w:sz w:val="22"/>
      <w:lang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Pr>
      <w:rFonts w:eastAsia="SimSun"/>
      <w:sz w:val="22"/>
      <w:szCs w:val="24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rsid w:val="00131F2E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2F61E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chart" Target="charts/chart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ydj\AppData\Roaming\plato\data\main\template-files\standard-agreement-hs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Santambrogio\27_ICGB\43.%20GTA\TARIFF%20FORMULAS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Santambrogio\27_ICGB\43.%20GTA\TARIFF%20FORMULAS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NET REFERENCE TARIFF VS TOTAL COSTS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'Tariff Sensititivies'!$B$1</c:f>
              <c:strCache>
                <c:ptCount val="1"/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'Tariff Sensititivies'!$A$2:$A$5</c:f>
              <c:numCache>
                <c:formatCode>General</c:formatCode>
                <c:ptCount val="4"/>
                <c:pt idx="0">
                  <c:v>260.3</c:v>
                </c:pt>
                <c:pt idx="1">
                  <c:v>270.3</c:v>
                </c:pt>
                <c:pt idx="2">
                  <c:v>280.3</c:v>
                </c:pt>
                <c:pt idx="3">
                  <c:v>290.3</c:v>
                </c:pt>
              </c:numCache>
            </c:numRef>
          </c:xVal>
          <c:yVal>
            <c:numRef>
              <c:f>'Tariff Sensititivies'!$B$2:$B$5</c:f>
              <c:numCache>
                <c:formatCode>0.0</c:formatCode>
                <c:ptCount val="4"/>
                <c:pt idx="0">
                  <c:v>12.7</c:v>
                </c:pt>
                <c:pt idx="1">
                  <c:v>13.6</c:v>
                </c:pt>
                <c:pt idx="2">
                  <c:v>14.4</c:v>
                </c:pt>
                <c:pt idx="3">
                  <c:v>15.23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6B4-4713-96E3-4BC9ADAFCD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4736512"/>
        <c:axId val="139957376"/>
      </c:scatterChart>
      <c:valAx>
        <c:axId val="1347365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M€</a:t>
                </a:r>
              </a:p>
            </c:rich>
          </c:tx>
          <c:layout>
            <c:manualLayout>
              <c:xMode val="edge"/>
              <c:yMode val="edge"/>
              <c:x val="0.91571412948381459"/>
              <c:y val="0.8925692621755614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957376"/>
        <c:crosses val="autoZero"/>
        <c:crossBetween val="midCat"/>
      </c:valAx>
      <c:valAx>
        <c:axId val="139957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€/kNcm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1355016039661708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473651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NET REFERENCE TARIFF VS OPEX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'Tariff Sensititivies'!$A$8:$A$11</c:f>
              <c:numCache>
                <c:formatCode>General</c:formatCode>
                <c:ptCount val="4"/>
                <c:pt idx="0">
                  <c:v>4.5</c:v>
                </c:pt>
                <c:pt idx="1">
                  <c:v>5.5</c:v>
                </c:pt>
                <c:pt idx="2">
                  <c:v>6.5</c:v>
                </c:pt>
                <c:pt idx="3">
                  <c:v>7.5</c:v>
                </c:pt>
              </c:numCache>
            </c:numRef>
          </c:xVal>
          <c:yVal>
            <c:numRef>
              <c:f>'Tariff Sensititivies'!$B$8:$B$11</c:f>
              <c:numCache>
                <c:formatCode>0.0</c:formatCode>
                <c:ptCount val="4"/>
                <c:pt idx="0">
                  <c:v>12.7</c:v>
                </c:pt>
                <c:pt idx="1">
                  <c:v>13.43</c:v>
                </c:pt>
                <c:pt idx="2">
                  <c:v>14.17</c:v>
                </c:pt>
                <c:pt idx="3">
                  <c:v>14.9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42C-4261-9AD9-A810128F48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978624"/>
        <c:axId val="140116352"/>
      </c:scatterChart>
      <c:valAx>
        <c:axId val="139978624"/>
        <c:scaling>
          <c:orientation val="minMax"/>
          <c:min val="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M€/Y</a:t>
                </a:r>
              </a:p>
            </c:rich>
          </c:tx>
          <c:layout>
            <c:manualLayout>
              <c:xMode val="edge"/>
              <c:yMode val="edge"/>
              <c:x val="0.91571412948381459"/>
              <c:y val="0.8925692621755614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0116352"/>
        <c:crosses val="autoZero"/>
        <c:crossBetween val="midCat"/>
      </c:valAx>
      <c:valAx>
        <c:axId val="140116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€/kNcm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1355016039661708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#,##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978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b3a5f04-cbba-4f2d-aa6e-4248b706a037">
      <UserInfo>
        <DisplayName/>
        <AccountId xsi:nil="true"/>
        <AccountType/>
      </UserInfo>
    </SharedWithUsers>
    <MediaLengthInSeconds xmlns="3a64551d-3ee5-4e3e-9ddc-c4795d965f88" xsi:nil="true"/>
    <lcf76f155ced4ddcb4097134ff3c332f xmlns="3a64551d-3ee5-4e3e-9ddc-c4795d965f88">
      <Terms xmlns="http://schemas.microsoft.com/office/infopath/2007/PartnerControls"/>
    </lcf76f155ced4ddcb4097134ff3c332f>
    <TaxCatchAll xmlns="7b3a5f04-cbba-4f2d-aa6e-4248b706a037" xsi:nil="true"/>
    <Link xmlns="3a64551d-3ee5-4e3e-9ddc-c4795d965f88">
      <Url xsi:nil="true"/>
      <Description xsi:nil="true"/>
    </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8DDF24FDC9945AF61F5F158D28D5D" ma:contentTypeVersion="17" ma:contentTypeDescription="Create a new document." ma:contentTypeScope="" ma:versionID="9da27464bbf6bf1244a6db286dfe1626">
  <xsd:schema xmlns:xsd="http://www.w3.org/2001/XMLSchema" xmlns:xs="http://www.w3.org/2001/XMLSchema" xmlns:p="http://schemas.microsoft.com/office/2006/metadata/properties" xmlns:ns2="7b3a5f04-cbba-4f2d-aa6e-4248b706a037" xmlns:ns3="3a64551d-3ee5-4e3e-9ddc-c4795d965f88" targetNamespace="http://schemas.microsoft.com/office/2006/metadata/properties" ma:root="true" ma:fieldsID="7ab67e6c5dfad07eb519b9600265fedf" ns2:_="" ns3:_="">
    <xsd:import namespace="7b3a5f04-cbba-4f2d-aa6e-4248b706a037"/>
    <xsd:import namespace="3a64551d-3ee5-4e3e-9ddc-c4795d965f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a5f04-cbba-4f2d-aa6e-4248b706a0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3d9dcff-c36d-40d8-9184-b7cf6a6d0cc6}" ma:internalName="TaxCatchAll" ma:showField="CatchAllData" ma:web="7b3a5f04-cbba-4f2d-aa6e-4248b706a0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551d-3ee5-4e3e-9ddc-c4795d965f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f68272-a0f6-4930-88e7-ab5b0bbd5a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3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8A596-018D-49E7-9BB7-7FCC8FC96EA2}">
  <ds:schemaRefs>
    <ds:schemaRef ds:uri="http://schemas.microsoft.com/office/2006/metadata/properties"/>
    <ds:schemaRef ds:uri="http://schemas.microsoft.com/office/infopath/2007/PartnerControls"/>
    <ds:schemaRef ds:uri="7b3a5f04-cbba-4f2d-aa6e-4248b706a037"/>
    <ds:schemaRef ds:uri="3a64551d-3ee5-4e3e-9ddc-c4795d965f88"/>
  </ds:schemaRefs>
</ds:datastoreItem>
</file>

<file path=customXml/itemProps2.xml><?xml version="1.0" encoding="utf-8"?>
<ds:datastoreItem xmlns:ds="http://schemas.openxmlformats.org/officeDocument/2006/customXml" ds:itemID="{6B1F41A1-C4EC-43D8-9C73-5A1ED44BB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D85B60-F57A-45A4-B5B6-1FA31E7DA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a5f04-cbba-4f2d-aa6e-4248b706a037"/>
    <ds:schemaRef ds:uri="3a64551d-3ee5-4e3e-9ddc-c4795d965f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95CE1-FC26-4F17-8D80-0BC9F1D9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standard-agreement-hs</Template>
  <TotalTime>12</TotalTime>
  <Pages>17</Pages>
  <Words>4386</Words>
  <Characters>25002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SEWRC</Company>
  <LinksUpToDate>false</LinksUpToDate>
  <CharactersWithSpaces>29330</CharactersWithSpaces>
  <SharedDoc>false</SharedDoc>
  <HLinks>
    <vt:vector size="150" baseType="variant">
      <vt:variant>
        <vt:i4>4718675</vt:i4>
      </vt:variant>
      <vt:variant>
        <vt:i4>528</vt:i4>
      </vt:variant>
      <vt:variant>
        <vt:i4>0</vt:i4>
      </vt:variant>
      <vt:variant>
        <vt:i4>5</vt:i4>
      </vt:variant>
      <vt:variant>
        <vt:lpwstr>http://epp.eurostat.ec.europa.eu/portal/page/portal/euroindicators/peeis</vt:lpwstr>
      </vt:variant>
      <vt:variant>
        <vt:lpwstr/>
      </vt:variant>
      <vt:variant>
        <vt:i4>1835069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_Toc498002106</vt:lpwstr>
      </vt:variant>
      <vt:variant>
        <vt:i4>1835069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_Toc498002105</vt:lpwstr>
      </vt:variant>
      <vt:variant>
        <vt:i4>1835069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_Toc498002104</vt:lpwstr>
      </vt:variant>
      <vt:variant>
        <vt:i4>1835069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_Toc498002103</vt:lpwstr>
      </vt:variant>
      <vt:variant>
        <vt:i4>1835069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_Toc498002102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_Toc498002101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_Toc498002100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_Toc498002099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_Toc498002098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_Toc498002097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_Toc498002096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_Toc498002095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_Toc498002094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_Toc498002093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_Toc498002092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_Toc498002091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_Toc498002090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_Toc498002089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_Toc498002088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_Toc498002087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_Toc498002086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_Toc498002085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_Toc498002084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_Toc498002083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Santambrogio Fabio</dc:creator>
  <cp:lastModifiedBy>Remzia Tahir</cp:lastModifiedBy>
  <cp:revision>7</cp:revision>
  <cp:lastPrinted>2022-06-07T12:23:00Z</cp:lastPrinted>
  <dcterms:created xsi:type="dcterms:W3CDTF">2022-06-07T11:47:00Z</dcterms:created>
  <dcterms:modified xsi:type="dcterms:W3CDTF">2022-09-30T13:06:00Z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standard-agreement-and-lease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VIENNA</vt:lpwstr>
  </property>
  <property fmtid="{D5CDD505-2E9C-101B-9397-08002B2CF9AE}" pid="6" name="Plato Jurisdiction">
    <vt:lpwstr>AUT</vt:lpwstr>
  </property>
  <property fmtid="{D5CDD505-2E9C-101B-9397-08002B2CF9AE}" pid="7" name="Order">
    <vt:r8>227300</vt:r8>
  </property>
  <property fmtid="{D5CDD505-2E9C-101B-9397-08002B2CF9AE}" pid="8" name="ContentTypeId">
    <vt:lpwstr>0x0101002C18DDF24FDC9945AF61F5F158D28D5D</vt:lpwstr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